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860F8" w14:textId="77777777" w:rsidR="0095362C" w:rsidRPr="000A661E" w:rsidRDefault="0095362C" w:rsidP="0095362C">
      <w:pPr>
        <w:pStyle w:val="Heading1"/>
        <w:keepLines w:val="0"/>
        <w:spacing w:before="240" w:after="60" w:afterAutospacing="1"/>
        <w:jc w:val="center"/>
        <w:rPr>
          <w:rFonts w:ascii="Arial" w:eastAsia="Times New Roman" w:hAnsi="Arial" w:cs="Arial"/>
          <w:kern w:val="32"/>
          <w:sz w:val="32"/>
          <w:szCs w:val="32"/>
        </w:rPr>
      </w:pPr>
      <w:r w:rsidRPr="000A661E">
        <w:rPr>
          <w:rFonts w:ascii="Arial" w:eastAsia="Times New Roman" w:hAnsi="Arial" w:cs="Arial"/>
          <w:kern w:val="32"/>
          <w:sz w:val="32"/>
          <w:szCs w:val="32"/>
        </w:rPr>
        <w:t xml:space="preserve">Phase II (Small) MS4 Annual Report Form </w:t>
      </w:r>
    </w:p>
    <w:p w14:paraId="2DACD10D" w14:textId="77777777" w:rsidR="0095362C" w:rsidRPr="00CF6AB7" w:rsidRDefault="0095362C" w:rsidP="0095362C">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59DCBA16" w14:textId="77777777" w:rsidR="0095362C" w:rsidRPr="00CF6AB7" w:rsidRDefault="0095362C" w:rsidP="0095362C">
      <w:pPr>
        <w:pStyle w:val="Heading3"/>
        <w:keepNext w:val="0"/>
        <w:keepLines w:val="0"/>
        <w:numPr>
          <w:ilvl w:val="0"/>
          <w:numId w:val="5"/>
        </w:numPr>
        <w:spacing w:before="240" w:after="100" w:afterAutospacing="1"/>
      </w:pPr>
      <w:r w:rsidRPr="00CF6AB7">
        <w:t>General Information</w:t>
      </w:r>
    </w:p>
    <w:p w14:paraId="03DBBA15" w14:textId="77777777" w:rsidR="0095362C" w:rsidRPr="00DB1BF6" w:rsidRDefault="0095362C" w:rsidP="0095362C">
      <w:pPr>
        <w:pStyle w:val="ListNumber2"/>
        <w:numPr>
          <w:ilvl w:val="0"/>
          <w:numId w:val="0"/>
        </w:numPr>
        <w:tabs>
          <w:tab w:val="left" w:pos="8370"/>
        </w:tabs>
        <w:spacing w:after="120" w:afterAutospacing="0"/>
        <w:ind w:left="86"/>
        <w:rPr>
          <w:rFonts w:cs="Arial"/>
        </w:rPr>
      </w:pPr>
      <w:r w:rsidRPr="00DB1BF6">
        <w:rPr>
          <w:rFonts w:cs="Arial"/>
        </w:rPr>
        <w:t>Authorization Number:  TXR040</w:t>
      </w:r>
      <w:r w:rsidR="001475AE" w:rsidRPr="00DB1BF6">
        <w:rPr>
          <w:rFonts w:cs="Arial"/>
        </w:rPr>
        <w:t>385</w:t>
      </w:r>
      <w:r w:rsidRPr="00DB1BF6">
        <w:rPr>
          <w:rFonts w:cs="Arial"/>
        </w:rPr>
        <w:t xml:space="preserve"> </w:t>
      </w:r>
    </w:p>
    <w:p w14:paraId="1F7E742C" w14:textId="7C447FAA" w:rsidR="0095362C" w:rsidRPr="00DB1BF6" w:rsidRDefault="0095362C" w:rsidP="0095362C">
      <w:pPr>
        <w:pStyle w:val="ListNumber2"/>
        <w:numPr>
          <w:ilvl w:val="0"/>
          <w:numId w:val="0"/>
        </w:numPr>
        <w:tabs>
          <w:tab w:val="left" w:pos="8370"/>
        </w:tabs>
        <w:spacing w:after="120" w:afterAutospacing="0"/>
        <w:ind w:left="86"/>
        <w:rPr>
          <w:rFonts w:cs="Arial"/>
          <w:u w:val="single"/>
        </w:rPr>
      </w:pPr>
      <w:r w:rsidRPr="00DB1BF6">
        <w:rPr>
          <w:rFonts w:cs="Arial"/>
        </w:rPr>
        <w:t>Reporting Year (year will be</w:t>
      </w:r>
      <w:r w:rsidR="001475AE" w:rsidRPr="00DB1BF6">
        <w:rPr>
          <w:rFonts w:cs="Arial"/>
        </w:rPr>
        <w:t xml:space="preserve"> either 1, 2, 3, 4, or 5):</w:t>
      </w:r>
      <w:r w:rsidR="006E6B0B" w:rsidRPr="00EA6BBF">
        <w:rPr>
          <w:rFonts w:cs="Arial"/>
          <w:u w:val="single"/>
        </w:rPr>
        <w:t>2</w:t>
      </w:r>
    </w:p>
    <w:p w14:paraId="513B8CD5" w14:textId="77777777" w:rsidR="0095362C" w:rsidRPr="00DB1BF6" w:rsidRDefault="0095362C" w:rsidP="0095362C">
      <w:pPr>
        <w:pStyle w:val="ListNumber2"/>
        <w:numPr>
          <w:ilvl w:val="0"/>
          <w:numId w:val="0"/>
        </w:numPr>
        <w:tabs>
          <w:tab w:val="left" w:pos="8370"/>
        </w:tabs>
        <w:spacing w:after="120" w:afterAutospacing="0"/>
        <w:ind w:left="86"/>
        <w:rPr>
          <w:rFonts w:cs="Arial"/>
        </w:rPr>
      </w:pPr>
      <w:r w:rsidRPr="00DB1BF6">
        <w:rPr>
          <w:rFonts w:cs="Arial"/>
        </w:rPr>
        <w:t xml:space="preserve">Annual Reporting Year Option Selected by MS4: </w:t>
      </w:r>
    </w:p>
    <w:p w14:paraId="7496A0D7" w14:textId="77777777" w:rsidR="0095362C" w:rsidRPr="00DB1BF6" w:rsidRDefault="0095362C" w:rsidP="0095362C">
      <w:pPr>
        <w:pStyle w:val="ListNumber2"/>
        <w:numPr>
          <w:ilvl w:val="0"/>
          <w:numId w:val="0"/>
        </w:numPr>
        <w:tabs>
          <w:tab w:val="left" w:pos="8370"/>
        </w:tabs>
        <w:spacing w:before="0" w:after="120" w:afterAutospacing="0"/>
        <w:ind w:left="86" w:firstLine="360"/>
        <w:rPr>
          <w:rFonts w:cs="Arial"/>
        </w:rPr>
      </w:pPr>
      <w:r w:rsidRPr="00DB1BF6">
        <w:rPr>
          <w:rFonts w:cs="Arial"/>
        </w:rPr>
        <w:t>Calendar Year:_____</w:t>
      </w:r>
    </w:p>
    <w:p w14:paraId="51A553A9" w14:textId="77777777" w:rsidR="0095362C" w:rsidRPr="00DB1BF6" w:rsidRDefault="0095362C" w:rsidP="0095362C">
      <w:pPr>
        <w:pStyle w:val="ListNumber2"/>
        <w:numPr>
          <w:ilvl w:val="0"/>
          <w:numId w:val="0"/>
        </w:numPr>
        <w:tabs>
          <w:tab w:val="left" w:pos="8370"/>
        </w:tabs>
        <w:spacing w:after="120" w:afterAutospacing="0"/>
        <w:ind w:left="86" w:firstLine="360"/>
        <w:rPr>
          <w:rFonts w:cs="Arial"/>
        </w:rPr>
      </w:pPr>
      <w:r w:rsidRPr="00DB1BF6">
        <w:rPr>
          <w:rFonts w:cs="Arial"/>
        </w:rPr>
        <w:t>Permit Year:______</w:t>
      </w:r>
    </w:p>
    <w:p w14:paraId="4E876877" w14:textId="5592CC3D" w:rsidR="0095362C" w:rsidRPr="00EA6BBF" w:rsidRDefault="0095362C" w:rsidP="0095362C">
      <w:pPr>
        <w:pStyle w:val="ListNumber2"/>
        <w:numPr>
          <w:ilvl w:val="0"/>
          <w:numId w:val="0"/>
        </w:numPr>
        <w:tabs>
          <w:tab w:val="left" w:pos="8370"/>
        </w:tabs>
        <w:spacing w:after="120" w:afterAutospacing="0"/>
        <w:ind w:left="86" w:firstLine="360"/>
        <w:rPr>
          <w:rFonts w:cs="Arial"/>
        </w:rPr>
      </w:pPr>
      <w:r w:rsidRPr="00DB1BF6">
        <w:rPr>
          <w:rFonts w:cs="Arial"/>
        </w:rPr>
        <w:t xml:space="preserve">Fiscal Year: </w:t>
      </w:r>
      <w:r w:rsidR="001475AE" w:rsidRPr="00DB1BF6">
        <w:rPr>
          <w:rFonts w:cs="Arial"/>
          <w:u w:val="single"/>
        </w:rPr>
        <w:t>Fiscal Year</w:t>
      </w:r>
      <w:r w:rsidRPr="00DB1BF6">
        <w:rPr>
          <w:rFonts w:cs="Arial"/>
        </w:rPr>
        <w:t xml:space="preserve">   Last day of fiscal year: </w:t>
      </w:r>
      <w:r w:rsidRPr="0065744E">
        <w:rPr>
          <w:rFonts w:cs="Arial"/>
        </w:rPr>
        <w:t>(</w:t>
      </w:r>
      <w:r w:rsidR="00530FE7" w:rsidRPr="006E6B0B">
        <w:rPr>
          <w:rFonts w:cs="Arial"/>
        </w:rPr>
        <w:t>8/31/</w:t>
      </w:r>
      <w:r w:rsidR="00530FE7" w:rsidRPr="00EA6BBF">
        <w:rPr>
          <w:rFonts w:cs="Arial"/>
        </w:rPr>
        <w:t>202</w:t>
      </w:r>
      <w:r w:rsidR="006E6B0B" w:rsidRPr="00EA6BBF">
        <w:rPr>
          <w:rFonts w:cs="Arial"/>
        </w:rPr>
        <w:t>3</w:t>
      </w:r>
      <w:r w:rsidRPr="00EA6BBF">
        <w:rPr>
          <w:rFonts w:cs="Arial"/>
        </w:rPr>
        <w:t>)</w:t>
      </w:r>
    </w:p>
    <w:p w14:paraId="3BBF708D" w14:textId="1D680494" w:rsidR="0095362C" w:rsidRPr="0065744E" w:rsidRDefault="0095362C" w:rsidP="0095362C">
      <w:pPr>
        <w:pStyle w:val="ListNumber2"/>
        <w:numPr>
          <w:ilvl w:val="0"/>
          <w:numId w:val="0"/>
        </w:numPr>
        <w:tabs>
          <w:tab w:val="left" w:pos="8370"/>
        </w:tabs>
        <w:spacing w:after="120" w:afterAutospacing="0"/>
        <w:ind w:left="86"/>
        <w:rPr>
          <w:rFonts w:cs="Arial"/>
        </w:rPr>
      </w:pPr>
      <w:r w:rsidRPr="00EA6BBF">
        <w:rPr>
          <w:rFonts w:cs="Arial"/>
        </w:rPr>
        <w:t xml:space="preserve">Reporting period beginning date: (month/date/year) </w:t>
      </w:r>
      <w:r w:rsidR="007B3C4A" w:rsidRPr="00EA6BBF">
        <w:rPr>
          <w:rFonts w:cs="Arial"/>
        </w:rPr>
        <w:t>9</w:t>
      </w:r>
      <w:r w:rsidR="00530FE7" w:rsidRPr="00EA6BBF">
        <w:rPr>
          <w:rFonts w:cs="Arial"/>
        </w:rPr>
        <w:t>/1/20</w:t>
      </w:r>
      <w:r w:rsidR="006E6B0B" w:rsidRPr="00EA6BBF">
        <w:rPr>
          <w:rFonts w:cs="Arial"/>
        </w:rPr>
        <w:t>22</w:t>
      </w:r>
    </w:p>
    <w:p w14:paraId="3A4DAA77" w14:textId="0CA3C97B" w:rsidR="0095362C" w:rsidRPr="00DB1BF6" w:rsidRDefault="0095362C" w:rsidP="0095362C">
      <w:pPr>
        <w:pStyle w:val="ListNumber2"/>
        <w:numPr>
          <w:ilvl w:val="0"/>
          <w:numId w:val="0"/>
        </w:numPr>
        <w:tabs>
          <w:tab w:val="left" w:pos="8370"/>
        </w:tabs>
        <w:spacing w:after="120" w:afterAutospacing="0"/>
        <w:ind w:left="86"/>
        <w:rPr>
          <w:rFonts w:cs="Arial"/>
        </w:rPr>
      </w:pPr>
      <w:r w:rsidRPr="0065744E">
        <w:rPr>
          <w:rFonts w:cs="Arial"/>
        </w:rPr>
        <w:t xml:space="preserve">Reporting period end date: (month/date/year) </w:t>
      </w:r>
      <w:r w:rsidR="007B3C4A" w:rsidRPr="0065744E">
        <w:rPr>
          <w:rFonts w:cs="Arial"/>
        </w:rPr>
        <w:t>8</w:t>
      </w:r>
      <w:r w:rsidR="001475AE" w:rsidRPr="0065744E">
        <w:rPr>
          <w:rFonts w:cs="Arial"/>
        </w:rPr>
        <w:t>/3</w:t>
      </w:r>
      <w:r w:rsidR="007B3C4A" w:rsidRPr="0065744E">
        <w:rPr>
          <w:rFonts w:cs="Arial"/>
        </w:rPr>
        <w:t>1</w:t>
      </w:r>
      <w:r w:rsidR="00530FE7" w:rsidRPr="0065744E">
        <w:rPr>
          <w:rFonts w:cs="Arial"/>
        </w:rPr>
        <w:t>/</w:t>
      </w:r>
      <w:r w:rsidR="00530FE7" w:rsidRPr="00EA6BBF">
        <w:rPr>
          <w:rFonts w:cs="Arial"/>
        </w:rPr>
        <w:t>202</w:t>
      </w:r>
      <w:r w:rsidR="006E6B0B" w:rsidRPr="00EA6BBF">
        <w:rPr>
          <w:rFonts w:cs="Arial"/>
        </w:rPr>
        <w:t>3</w:t>
      </w:r>
      <w:r w:rsidRPr="00DB1BF6">
        <w:rPr>
          <w:rFonts w:cs="Arial"/>
        </w:rPr>
        <w:t xml:space="preserve">  </w:t>
      </w:r>
    </w:p>
    <w:p w14:paraId="50915785" w14:textId="77777777" w:rsidR="0095362C" w:rsidRPr="00DB1BF6" w:rsidRDefault="0095362C" w:rsidP="0095362C">
      <w:pPr>
        <w:pStyle w:val="List"/>
        <w:tabs>
          <w:tab w:val="left" w:pos="14400"/>
        </w:tabs>
        <w:spacing w:after="100" w:afterAutospacing="1"/>
        <w:ind w:left="446"/>
        <w:contextualSpacing w:val="0"/>
        <w:rPr>
          <w:rFonts w:ascii="Verdana" w:hAnsi="Verdana"/>
          <w:u w:val="single"/>
        </w:rPr>
      </w:pPr>
      <w:r w:rsidRPr="00DB1BF6">
        <w:rPr>
          <w:rFonts w:ascii="Verdana" w:hAnsi="Verdana"/>
        </w:rPr>
        <w:t>MS4 Operator Level:</w:t>
      </w:r>
      <w:r w:rsidR="001475AE" w:rsidRPr="00DB1BF6">
        <w:rPr>
          <w:rFonts w:ascii="Verdana" w:hAnsi="Verdana"/>
          <w:u w:val="single"/>
        </w:rPr>
        <w:t>2</w:t>
      </w:r>
      <w:r w:rsidRPr="00DB1BF6">
        <w:rPr>
          <w:rFonts w:ascii="Verdana" w:hAnsi="Verdana"/>
        </w:rPr>
        <w:t xml:space="preserve">  Name of MS4:</w:t>
      </w:r>
      <w:r w:rsidR="001475AE" w:rsidRPr="00DB1BF6">
        <w:rPr>
          <w:rFonts w:ascii="Verdana" w:hAnsi="Verdana"/>
          <w:u w:val="single"/>
        </w:rPr>
        <w:t>Texas Woman’s University</w:t>
      </w:r>
      <w:r w:rsidRPr="00DB1BF6">
        <w:rPr>
          <w:rFonts w:ascii="Verdana" w:hAnsi="Verdana"/>
          <w:u w:val="single"/>
        </w:rPr>
        <w:t xml:space="preserve"> </w:t>
      </w:r>
    </w:p>
    <w:p w14:paraId="72D75D4F" w14:textId="77777777" w:rsidR="0095362C" w:rsidRPr="00DB1BF6" w:rsidRDefault="0095362C" w:rsidP="0095362C">
      <w:pPr>
        <w:pStyle w:val="List"/>
        <w:tabs>
          <w:tab w:val="left" w:pos="8280"/>
          <w:tab w:val="left" w:pos="8640"/>
          <w:tab w:val="left" w:pos="14400"/>
        </w:tabs>
        <w:spacing w:after="100" w:afterAutospacing="1"/>
        <w:ind w:left="446"/>
        <w:contextualSpacing w:val="0"/>
        <w:rPr>
          <w:rFonts w:ascii="Verdana" w:hAnsi="Verdana"/>
        </w:rPr>
      </w:pPr>
      <w:r w:rsidRPr="00DB1BF6">
        <w:rPr>
          <w:rFonts w:ascii="Verdana" w:hAnsi="Verdana"/>
        </w:rPr>
        <w:t xml:space="preserve">Contact Name: </w:t>
      </w:r>
      <w:r w:rsidR="001475AE" w:rsidRPr="00DB1BF6">
        <w:rPr>
          <w:rFonts w:ascii="Verdana" w:hAnsi="Verdana"/>
          <w:u w:val="single"/>
        </w:rPr>
        <w:t>Drew Townsend</w:t>
      </w:r>
      <w:r w:rsidR="001475AE" w:rsidRPr="00DB1BF6">
        <w:rPr>
          <w:rFonts w:ascii="Verdana" w:hAnsi="Verdana"/>
        </w:rPr>
        <w:t xml:space="preserve"> </w:t>
      </w:r>
      <w:r w:rsidRPr="00DB1BF6">
        <w:rPr>
          <w:rFonts w:ascii="Verdana" w:hAnsi="Verdana"/>
        </w:rPr>
        <w:t xml:space="preserve">Telephone Number: </w:t>
      </w:r>
      <w:r w:rsidR="001475AE" w:rsidRPr="00DB1BF6">
        <w:rPr>
          <w:rFonts w:ascii="Verdana" w:hAnsi="Verdana"/>
          <w:u w:val="single"/>
        </w:rPr>
        <w:t>940-898-3129</w:t>
      </w:r>
    </w:p>
    <w:p w14:paraId="4B23914A" w14:textId="77777777" w:rsidR="0095362C" w:rsidRPr="00DB1BF6" w:rsidRDefault="0095362C" w:rsidP="0095362C">
      <w:pPr>
        <w:pStyle w:val="List"/>
        <w:tabs>
          <w:tab w:val="left" w:pos="9802"/>
          <w:tab w:val="left" w:pos="11225"/>
          <w:tab w:val="left" w:pos="14400"/>
        </w:tabs>
        <w:spacing w:after="100" w:afterAutospacing="1"/>
        <w:ind w:left="446"/>
        <w:contextualSpacing w:val="0"/>
        <w:rPr>
          <w:rFonts w:ascii="Verdana" w:hAnsi="Verdana"/>
        </w:rPr>
      </w:pPr>
      <w:r w:rsidRPr="00DB1BF6">
        <w:rPr>
          <w:rFonts w:ascii="Verdana" w:hAnsi="Verdana"/>
        </w:rPr>
        <w:t xml:space="preserve">Mailing Address: </w:t>
      </w:r>
      <w:r w:rsidR="001475AE" w:rsidRPr="00DB1BF6">
        <w:rPr>
          <w:rFonts w:ascii="Verdana" w:hAnsi="Verdana"/>
          <w:u w:val="single"/>
        </w:rPr>
        <w:t>PO Box 425619, Denton, TX, 76204-5619</w:t>
      </w:r>
    </w:p>
    <w:p w14:paraId="2E89ABCF" w14:textId="77777777" w:rsidR="0095362C" w:rsidRPr="00DB1BF6" w:rsidRDefault="0095362C" w:rsidP="0095362C">
      <w:pPr>
        <w:pStyle w:val="List"/>
        <w:tabs>
          <w:tab w:val="left" w:pos="9820"/>
          <w:tab w:val="left" w:pos="11190"/>
          <w:tab w:val="left" w:pos="14400"/>
        </w:tabs>
        <w:spacing w:after="100" w:afterAutospacing="1"/>
        <w:ind w:left="446" w:right="720"/>
        <w:contextualSpacing w:val="0"/>
        <w:rPr>
          <w:rFonts w:ascii="Verdana" w:hAnsi="Verdana"/>
        </w:rPr>
      </w:pPr>
      <w:r w:rsidRPr="00DB1BF6">
        <w:rPr>
          <w:rFonts w:ascii="Verdana" w:hAnsi="Verdana"/>
        </w:rPr>
        <w:t xml:space="preserve">E-mail Address: </w:t>
      </w:r>
      <w:hyperlink r:id="rId7" w:history="1">
        <w:r w:rsidR="001475AE" w:rsidRPr="00DB1BF6">
          <w:rPr>
            <w:rStyle w:val="Hyperlink"/>
            <w:rFonts w:ascii="Verdana" w:hAnsi="Verdana"/>
          </w:rPr>
          <w:t>atownsend4@twu.edu</w:t>
        </w:r>
      </w:hyperlink>
      <w:r w:rsidR="001475AE" w:rsidRPr="00DB1BF6">
        <w:rPr>
          <w:rFonts w:ascii="Verdana" w:hAnsi="Verdana"/>
          <w:u w:val="single"/>
        </w:rPr>
        <w:t xml:space="preserve"> </w:t>
      </w:r>
    </w:p>
    <w:p w14:paraId="7290FB90" w14:textId="77777777" w:rsidR="001475AE" w:rsidRPr="000D778B" w:rsidRDefault="0095362C" w:rsidP="0095362C">
      <w:pPr>
        <w:pStyle w:val="List"/>
        <w:tabs>
          <w:tab w:val="left" w:pos="9820"/>
          <w:tab w:val="left" w:pos="11190"/>
          <w:tab w:val="left" w:pos="14400"/>
        </w:tabs>
        <w:spacing w:after="100" w:afterAutospacing="1"/>
        <w:ind w:left="446" w:right="720"/>
        <w:contextualSpacing w:val="0"/>
        <w:rPr>
          <w:rFonts w:ascii="Verdana" w:hAnsi="Verdana"/>
        </w:rPr>
      </w:pPr>
      <w:r w:rsidRPr="00DB1BF6">
        <w:rPr>
          <w:rFonts w:ascii="Verdana" w:hAnsi="Verdana"/>
        </w:rPr>
        <w:t>A copy of the annual report was submitted to the TCEQ Region: YES</w:t>
      </w:r>
      <w:r w:rsidR="001475AE" w:rsidRPr="00DB1BF6">
        <w:rPr>
          <w:rFonts w:ascii="Verdana" w:hAnsi="Verdana"/>
        </w:rPr>
        <w:t xml:space="preserve"> </w:t>
      </w:r>
      <w:r w:rsidR="001475AE" w:rsidRPr="003B2DCB">
        <w:rPr>
          <w:rFonts w:ascii="Verdana" w:hAnsi="Verdana"/>
          <w:u w:val="single"/>
        </w:rPr>
        <w:t>X</w:t>
      </w:r>
      <w:r w:rsidR="000D778B" w:rsidRPr="0023576F">
        <w:rPr>
          <w:rFonts w:ascii="Verdana" w:hAnsi="Verdana"/>
        </w:rPr>
        <w:t xml:space="preserve"> NO</w:t>
      </w:r>
      <w:r w:rsidR="000D778B">
        <w:rPr>
          <w:rFonts w:ascii="Verdana" w:hAnsi="Verdana"/>
        </w:rPr>
        <w:t xml:space="preserve"> _</w:t>
      </w:r>
    </w:p>
    <w:p w14:paraId="3F0FBB93" w14:textId="77777777" w:rsidR="0095362C" w:rsidRPr="00DB1BF6" w:rsidRDefault="0095362C" w:rsidP="000D778B">
      <w:pPr>
        <w:pStyle w:val="List"/>
        <w:tabs>
          <w:tab w:val="left" w:pos="9820"/>
          <w:tab w:val="left" w:pos="11190"/>
          <w:tab w:val="left" w:pos="14400"/>
        </w:tabs>
        <w:spacing w:after="100" w:afterAutospacing="1"/>
        <w:ind w:left="0" w:right="720" w:firstLine="0"/>
        <w:contextualSpacing w:val="0"/>
        <w:rPr>
          <w:rFonts w:ascii="Verdana" w:hAnsi="Verdana"/>
        </w:rPr>
      </w:pPr>
      <w:r w:rsidRPr="00DB1BF6">
        <w:rPr>
          <w:rFonts w:ascii="Verdana" w:hAnsi="Verdana"/>
        </w:rPr>
        <w:t xml:space="preserve">Region the annual report was submitted to: TCEQ Region  </w:t>
      </w:r>
      <w:r w:rsidR="001475AE" w:rsidRPr="00DB1BF6">
        <w:rPr>
          <w:rFonts w:ascii="Verdana" w:hAnsi="Verdana"/>
          <w:u w:val="single"/>
        </w:rPr>
        <w:t>4</w:t>
      </w:r>
    </w:p>
    <w:p w14:paraId="599BBE68" w14:textId="77777777" w:rsidR="0095362C" w:rsidRDefault="0095362C" w:rsidP="0095362C">
      <w:pPr>
        <w:pStyle w:val="Heading3"/>
        <w:keepNext w:val="0"/>
        <w:keepLines w:val="0"/>
        <w:numPr>
          <w:ilvl w:val="0"/>
          <w:numId w:val="5"/>
        </w:numPr>
        <w:spacing w:before="240" w:after="160" w:afterAutospacing="1"/>
      </w:pPr>
      <w:r w:rsidRPr="00E3094A">
        <w:t>Status of Compliance with the MS4 GP and SWMP</w:t>
      </w:r>
    </w:p>
    <w:p w14:paraId="46E48AFA" w14:textId="77777777" w:rsidR="0095362C" w:rsidRPr="00675BBB" w:rsidRDefault="0095362C" w:rsidP="0095362C">
      <w:pPr>
        <w:pStyle w:val="ListNumber3"/>
        <w:numPr>
          <w:ilvl w:val="0"/>
          <w:numId w:val="9"/>
        </w:numPr>
        <w:tabs>
          <w:tab w:val="left" w:pos="11074"/>
          <w:tab w:val="left" w:pos="12240"/>
          <w:tab w:val="left" w:pos="12960"/>
          <w:tab w:val="right" w:pos="14400"/>
        </w:tabs>
      </w:pPr>
      <w:r>
        <w:t>P</w:t>
      </w:r>
      <w:r w:rsidRPr="00675BBB">
        <w:t>rovide information on the status of complying with permit conditions:</w:t>
      </w:r>
      <w:r>
        <w:t xml:space="preserve"> (</w:t>
      </w:r>
      <w:r w:rsidRPr="00404BF6">
        <w:t>TXR040000</w:t>
      </w:r>
      <w:r>
        <w:t xml:space="preserve"> </w:t>
      </w:r>
      <w:r w:rsidRPr="00404BF6">
        <w:t>Part IV</w:t>
      </w:r>
      <w:r>
        <w:t>.</w:t>
      </w:r>
      <w:r w:rsidRPr="00404BF6">
        <w:t>B.2)</w:t>
      </w:r>
      <w:r>
        <w:t xml:space="preserve">  </w:t>
      </w:r>
    </w:p>
    <w:tbl>
      <w:tblPr>
        <w:tblStyle w:val="TCEQTable-Arial"/>
        <w:tblW w:w="0" w:type="auto"/>
        <w:tblLook w:val="04A0" w:firstRow="1" w:lastRow="0" w:firstColumn="1" w:lastColumn="0" w:noHBand="0" w:noVBand="1"/>
      </w:tblPr>
      <w:tblGrid>
        <w:gridCol w:w="6532"/>
        <w:gridCol w:w="843"/>
        <w:gridCol w:w="811"/>
        <w:gridCol w:w="2844"/>
      </w:tblGrid>
      <w:tr w:rsidR="0095362C" w:rsidRPr="00675BBB" w14:paraId="3028198A" w14:textId="77777777" w:rsidTr="0073086A">
        <w:trPr>
          <w:cnfStyle w:val="100000000000" w:firstRow="1" w:lastRow="0" w:firstColumn="0" w:lastColumn="0" w:oddVBand="0" w:evenVBand="0" w:oddHBand="0" w:evenHBand="0" w:firstRowFirstColumn="0" w:firstRowLastColumn="0" w:lastRowFirstColumn="0" w:lastRowLastColumn="0"/>
        </w:trPr>
        <w:tc>
          <w:tcPr>
            <w:tcW w:w="8460" w:type="dxa"/>
            <w:vAlign w:val="top"/>
          </w:tcPr>
          <w:p w14:paraId="48B46193" w14:textId="77777777" w:rsidR="0095362C" w:rsidRPr="00DB1BF6" w:rsidRDefault="0095362C" w:rsidP="0073086A">
            <w:pPr>
              <w:pStyle w:val="BodyText"/>
              <w:rPr>
                <w:rFonts w:ascii="Verdana" w:hAnsi="Verdana"/>
              </w:rPr>
            </w:pPr>
          </w:p>
        </w:tc>
        <w:tc>
          <w:tcPr>
            <w:tcW w:w="900" w:type="dxa"/>
            <w:vAlign w:val="top"/>
          </w:tcPr>
          <w:p w14:paraId="4B102C8D" w14:textId="77777777" w:rsidR="0095362C" w:rsidRPr="00DB1BF6" w:rsidRDefault="0095362C" w:rsidP="0073086A">
            <w:pPr>
              <w:rPr>
                <w:b w:val="0"/>
              </w:rPr>
            </w:pPr>
            <w:r w:rsidRPr="00DB1BF6">
              <w:t>Yes</w:t>
            </w:r>
          </w:p>
        </w:tc>
        <w:tc>
          <w:tcPr>
            <w:tcW w:w="900" w:type="dxa"/>
            <w:vAlign w:val="top"/>
          </w:tcPr>
          <w:p w14:paraId="468A097E" w14:textId="77777777" w:rsidR="0095362C" w:rsidRPr="00DB1BF6" w:rsidRDefault="0095362C" w:rsidP="0073086A">
            <w:pPr>
              <w:rPr>
                <w:b w:val="0"/>
              </w:rPr>
            </w:pPr>
            <w:r w:rsidRPr="00DB1BF6">
              <w:t>No</w:t>
            </w:r>
          </w:p>
        </w:tc>
        <w:tc>
          <w:tcPr>
            <w:tcW w:w="3528" w:type="dxa"/>
            <w:vAlign w:val="top"/>
          </w:tcPr>
          <w:p w14:paraId="389B12AC" w14:textId="77777777" w:rsidR="0095362C" w:rsidRPr="00DB1BF6" w:rsidRDefault="0095362C" w:rsidP="0073086A">
            <w:pPr>
              <w:rPr>
                <w:b w:val="0"/>
              </w:rPr>
            </w:pPr>
            <w:r w:rsidRPr="00DB1BF6">
              <w:t>Explain</w:t>
            </w:r>
          </w:p>
        </w:tc>
      </w:tr>
      <w:tr w:rsidR="0095362C" w:rsidRPr="00675BBB" w14:paraId="6F8FA3CB" w14:textId="77777777" w:rsidTr="001475AE">
        <w:tc>
          <w:tcPr>
            <w:tcW w:w="8460" w:type="dxa"/>
            <w:vAlign w:val="top"/>
          </w:tcPr>
          <w:p w14:paraId="0D68A0CC" w14:textId="77777777" w:rsidR="0095362C" w:rsidRPr="00DB1BF6" w:rsidRDefault="0095362C" w:rsidP="0073086A">
            <w:r w:rsidRPr="00DB1BF6">
              <w:t>Permittee is currently in compliance with the SWMP as submitted to and approved by the TCEQ.</w:t>
            </w:r>
          </w:p>
        </w:tc>
        <w:tc>
          <w:tcPr>
            <w:tcW w:w="900" w:type="dxa"/>
            <w:vAlign w:val="center"/>
          </w:tcPr>
          <w:p w14:paraId="01ED678A" w14:textId="77777777" w:rsidR="0095362C" w:rsidRPr="00DB1BF6" w:rsidRDefault="001475AE" w:rsidP="001475AE">
            <w:pPr>
              <w:pStyle w:val="BodyText"/>
              <w:jc w:val="center"/>
              <w:rPr>
                <w:rFonts w:ascii="Verdana" w:hAnsi="Verdana"/>
              </w:rPr>
            </w:pPr>
            <w:r w:rsidRPr="00DB1BF6">
              <w:rPr>
                <w:rFonts w:ascii="Verdana" w:hAnsi="Verdana"/>
              </w:rPr>
              <w:t>X</w:t>
            </w:r>
          </w:p>
        </w:tc>
        <w:tc>
          <w:tcPr>
            <w:tcW w:w="900" w:type="dxa"/>
            <w:vAlign w:val="center"/>
          </w:tcPr>
          <w:p w14:paraId="0BA9B9CE" w14:textId="77777777" w:rsidR="0095362C" w:rsidRPr="00DB1BF6" w:rsidRDefault="0095362C" w:rsidP="001475AE">
            <w:pPr>
              <w:pStyle w:val="BodyText"/>
              <w:jc w:val="center"/>
              <w:rPr>
                <w:rFonts w:ascii="Verdana" w:hAnsi="Verdana"/>
              </w:rPr>
            </w:pPr>
          </w:p>
        </w:tc>
        <w:tc>
          <w:tcPr>
            <w:tcW w:w="3528" w:type="dxa"/>
            <w:vAlign w:val="center"/>
          </w:tcPr>
          <w:p w14:paraId="0949CECF" w14:textId="77777777" w:rsidR="0095362C" w:rsidRPr="00DB1BF6" w:rsidRDefault="0095362C" w:rsidP="001475AE">
            <w:pPr>
              <w:pStyle w:val="BodyText"/>
              <w:jc w:val="center"/>
              <w:rPr>
                <w:rFonts w:ascii="Verdana" w:hAnsi="Verdana"/>
              </w:rPr>
            </w:pPr>
          </w:p>
        </w:tc>
      </w:tr>
      <w:tr w:rsidR="0095362C" w:rsidRPr="00675BBB" w14:paraId="52354689" w14:textId="77777777" w:rsidTr="001475AE">
        <w:tc>
          <w:tcPr>
            <w:tcW w:w="8460" w:type="dxa"/>
            <w:vAlign w:val="top"/>
          </w:tcPr>
          <w:p w14:paraId="748B9410" w14:textId="77777777" w:rsidR="0095362C" w:rsidRPr="00DB1BF6" w:rsidRDefault="0095362C" w:rsidP="0073086A">
            <w:r w:rsidRPr="00DB1BF6">
              <w:t>Permittee is currently in compliance with recordkeeping and reporting requirements.</w:t>
            </w:r>
          </w:p>
        </w:tc>
        <w:tc>
          <w:tcPr>
            <w:tcW w:w="900" w:type="dxa"/>
            <w:vAlign w:val="center"/>
          </w:tcPr>
          <w:p w14:paraId="29BC23B9" w14:textId="0860F922" w:rsidR="0095362C" w:rsidRPr="00DB1BF6" w:rsidRDefault="0065744E" w:rsidP="001475AE">
            <w:pPr>
              <w:pStyle w:val="BodyText"/>
              <w:jc w:val="center"/>
              <w:rPr>
                <w:rFonts w:ascii="Verdana" w:hAnsi="Verdana"/>
              </w:rPr>
            </w:pPr>
            <w:r>
              <w:rPr>
                <w:rFonts w:ascii="Verdana" w:hAnsi="Verdana"/>
              </w:rPr>
              <w:t>X</w:t>
            </w:r>
          </w:p>
        </w:tc>
        <w:tc>
          <w:tcPr>
            <w:tcW w:w="900" w:type="dxa"/>
            <w:vAlign w:val="center"/>
          </w:tcPr>
          <w:p w14:paraId="31B33811" w14:textId="0B424374" w:rsidR="0095362C" w:rsidRPr="00EA5021" w:rsidRDefault="0095362C" w:rsidP="001475AE">
            <w:pPr>
              <w:pStyle w:val="BodyText"/>
              <w:jc w:val="center"/>
              <w:rPr>
                <w:rFonts w:ascii="Verdana" w:hAnsi="Verdana"/>
                <w:highlight w:val="yellow"/>
              </w:rPr>
            </w:pPr>
          </w:p>
        </w:tc>
        <w:tc>
          <w:tcPr>
            <w:tcW w:w="3528" w:type="dxa"/>
            <w:vAlign w:val="center"/>
          </w:tcPr>
          <w:p w14:paraId="437A9F12" w14:textId="3782620B" w:rsidR="0095362C" w:rsidRPr="00EA5021" w:rsidRDefault="0095362C" w:rsidP="001475AE">
            <w:pPr>
              <w:pStyle w:val="BodyText"/>
              <w:jc w:val="center"/>
              <w:rPr>
                <w:rFonts w:ascii="Verdana" w:hAnsi="Verdana"/>
                <w:highlight w:val="yellow"/>
              </w:rPr>
            </w:pPr>
          </w:p>
        </w:tc>
      </w:tr>
      <w:tr w:rsidR="0095362C" w:rsidRPr="00DB1BF6" w14:paraId="54CCD6D8" w14:textId="77777777" w:rsidTr="001475AE">
        <w:tc>
          <w:tcPr>
            <w:tcW w:w="8460" w:type="dxa"/>
            <w:vAlign w:val="top"/>
          </w:tcPr>
          <w:p w14:paraId="60DFDD2B" w14:textId="77777777" w:rsidR="0095362C" w:rsidRPr="00DB1BF6" w:rsidRDefault="0095362C" w:rsidP="0073086A">
            <w:r w:rsidRPr="00DB1BF6">
              <w:lastRenderedPageBreak/>
              <w:t>Permittee meets the eligibility requirements of the permit (e.g., TMDL requirements, Edwards Aquifer limitations, compliance history, etc.).</w:t>
            </w:r>
          </w:p>
        </w:tc>
        <w:tc>
          <w:tcPr>
            <w:tcW w:w="900" w:type="dxa"/>
            <w:vAlign w:val="center"/>
          </w:tcPr>
          <w:p w14:paraId="0734ADF1" w14:textId="77777777" w:rsidR="0095362C" w:rsidRPr="00DB1BF6" w:rsidRDefault="00645568" w:rsidP="001475AE">
            <w:pPr>
              <w:pStyle w:val="BodyText"/>
              <w:jc w:val="center"/>
              <w:rPr>
                <w:rFonts w:ascii="Verdana" w:hAnsi="Verdana"/>
              </w:rPr>
            </w:pPr>
            <w:r w:rsidRPr="00DB1BF6">
              <w:rPr>
                <w:rFonts w:ascii="Verdana" w:hAnsi="Verdana"/>
              </w:rPr>
              <w:t>X</w:t>
            </w:r>
          </w:p>
        </w:tc>
        <w:tc>
          <w:tcPr>
            <w:tcW w:w="900" w:type="dxa"/>
            <w:vAlign w:val="center"/>
          </w:tcPr>
          <w:p w14:paraId="0B019892" w14:textId="77777777" w:rsidR="0095362C" w:rsidRPr="00DB1BF6" w:rsidRDefault="0095362C" w:rsidP="001475AE">
            <w:pPr>
              <w:pStyle w:val="BodyText"/>
              <w:jc w:val="center"/>
              <w:rPr>
                <w:rFonts w:ascii="Verdana" w:hAnsi="Verdana"/>
              </w:rPr>
            </w:pPr>
          </w:p>
        </w:tc>
        <w:tc>
          <w:tcPr>
            <w:tcW w:w="3528" w:type="dxa"/>
            <w:vAlign w:val="center"/>
          </w:tcPr>
          <w:p w14:paraId="5746DE59" w14:textId="77777777" w:rsidR="0095362C" w:rsidRPr="00DB1BF6" w:rsidRDefault="0095362C" w:rsidP="001475AE">
            <w:pPr>
              <w:pStyle w:val="BodyText"/>
              <w:jc w:val="center"/>
              <w:rPr>
                <w:rFonts w:ascii="Verdana" w:hAnsi="Verdana"/>
              </w:rPr>
            </w:pPr>
          </w:p>
        </w:tc>
      </w:tr>
      <w:tr w:rsidR="0095362C" w:rsidRPr="00DB1BF6" w14:paraId="15C6E5E6" w14:textId="77777777" w:rsidTr="001475AE">
        <w:tc>
          <w:tcPr>
            <w:tcW w:w="8460" w:type="dxa"/>
            <w:vAlign w:val="top"/>
          </w:tcPr>
          <w:p w14:paraId="515B067E" w14:textId="77777777" w:rsidR="0095362C" w:rsidRPr="000D778B" w:rsidRDefault="0095362C" w:rsidP="0073086A">
            <w:r w:rsidRPr="000D778B">
              <w:t xml:space="preserve">Permittee conducted an annual review of its SWMP in conjunction with preparation of the annual report </w:t>
            </w:r>
          </w:p>
        </w:tc>
        <w:tc>
          <w:tcPr>
            <w:tcW w:w="900" w:type="dxa"/>
            <w:vAlign w:val="center"/>
          </w:tcPr>
          <w:p w14:paraId="2C14EA70" w14:textId="77777777" w:rsidR="0095362C" w:rsidRPr="00DB1BF6" w:rsidRDefault="00645568" w:rsidP="001475AE">
            <w:pPr>
              <w:pStyle w:val="BodyText"/>
              <w:jc w:val="center"/>
              <w:rPr>
                <w:rFonts w:ascii="Verdana" w:hAnsi="Verdana"/>
              </w:rPr>
            </w:pPr>
            <w:r w:rsidRPr="00DB1BF6">
              <w:rPr>
                <w:rFonts w:ascii="Verdana" w:hAnsi="Verdana"/>
              </w:rPr>
              <w:t>X</w:t>
            </w:r>
          </w:p>
        </w:tc>
        <w:tc>
          <w:tcPr>
            <w:tcW w:w="900" w:type="dxa"/>
            <w:vAlign w:val="center"/>
          </w:tcPr>
          <w:p w14:paraId="39729C49" w14:textId="77777777" w:rsidR="0095362C" w:rsidRPr="00DB1BF6" w:rsidRDefault="0095362C" w:rsidP="001475AE">
            <w:pPr>
              <w:pStyle w:val="BodyText"/>
              <w:jc w:val="center"/>
              <w:rPr>
                <w:rFonts w:ascii="Verdana" w:hAnsi="Verdana"/>
              </w:rPr>
            </w:pPr>
          </w:p>
        </w:tc>
        <w:tc>
          <w:tcPr>
            <w:tcW w:w="3528" w:type="dxa"/>
            <w:vAlign w:val="center"/>
          </w:tcPr>
          <w:p w14:paraId="7CE26EF0" w14:textId="77777777" w:rsidR="0095362C" w:rsidRPr="00DB1BF6" w:rsidRDefault="0095362C" w:rsidP="001475AE">
            <w:pPr>
              <w:pStyle w:val="BodyText"/>
              <w:jc w:val="center"/>
              <w:rPr>
                <w:rFonts w:ascii="Verdana" w:hAnsi="Verdana"/>
              </w:rPr>
            </w:pPr>
          </w:p>
        </w:tc>
      </w:tr>
    </w:tbl>
    <w:p w14:paraId="0A6E7403" w14:textId="77777777" w:rsidR="0095362C" w:rsidRPr="00DB1BF6" w:rsidRDefault="0095362C" w:rsidP="0095362C">
      <w:pPr>
        <w:pStyle w:val="ListNumber3"/>
        <w:numPr>
          <w:ilvl w:val="0"/>
          <w:numId w:val="9"/>
        </w:numPr>
        <w:tabs>
          <w:tab w:val="left" w:pos="11074"/>
          <w:tab w:val="left" w:pos="12240"/>
          <w:tab w:val="left" w:pos="12960"/>
          <w:tab w:val="right" w:pos="14400"/>
        </w:tabs>
      </w:pPr>
      <w:r w:rsidRPr="00DB1BF6">
        <w:t>Provide a general assessment of the appropriateness of the selected BMPs. You may use the table below to meet this requirement (</w:t>
      </w:r>
      <w:r w:rsidRPr="00DB1BF6">
        <w:rPr>
          <w:b/>
        </w:rPr>
        <w:t>see Example 1 in instructions</w:t>
      </w:r>
      <w:r w:rsidRPr="00DB1BF6">
        <w:t>):</w:t>
      </w:r>
    </w:p>
    <w:tbl>
      <w:tblPr>
        <w:tblStyle w:val="TCEQTable-Arial"/>
        <w:tblW w:w="5000" w:type="pct"/>
        <w:tblLook w:val="04A0" w:firstRow="1" w:lastRow="0" w:firstColumn="1" w:lastColumn="0" w:noHBand="0" w:noVBand="1"/>
      </w:tblPr>
      <w:tblGrid>
        <w:gridCol w:w="1291"/>
        <w:gridCol w:w="3185"/>
        <w:gridCol w:w="6554"/>
      </w:tblGrid>
      <w:tr w:rsidR="0095362C" w:rsidRPr="00DB1BF6" w14:paraId="1981DF4F" w14:textId="77777777" w:rsidTr="00156D48">
        <w:trPr>
          <w:cnfStyle w:val="100000000000" w:firstRow="1" w:lastRow="0" w:firstColumn="0" w:lastColumn="0" w:oddVBand="0" w:evenVBand="0" w:oddHBand="0" w:evenHBand="0" w:firstRowFirstColumn="0" w:firstRowLastColumn="0" w:lastRowFirstColumn="0" w:lastRowLastColumn="0"/>
        </w:trPr>
        <w:tc>
          <w:tcPr>
            <w:tcW w:w="585" w:type="pct"/>
            <w:vAlign w:val="top"/>
          </w:tcPr>
          <w:p w14:paraId="4A654732" w14:textId="77777777" w:rsidR="0095362C" w:rsidRPr="00DB1BF6" w:rsidRDefault="0095362C" w:rsidP="0073086A">
            <w:pPr>
              <w:rPr>
                <w:rFonts w:cs="Arial"/>
                <w:b w:val="0"/>
              </w:rPr>
            </w:pPr>
            <w:r w:rsidRPr="00DB1BF6">
              <w:rPr>
                <w:rFonts w:cs="Arial"/>
              </w:rPr>
              <w:t>MCM(s)</w:t>
            </w:r>
          </w:p>
        </w:tc>
        <w:tc>
          <w:tcPr>
            <w:tcW w:w="1444" w:type="pct"/>
            <w:vAlign w:val="top"/>
          </w:tcPr>
          <w:p w14:paraId="2A69142B" w14:textId="77777777" w:rsidR="0095362C" w:rsidRPr="00DB1BF6" w:rsidRDefault="0095362C" w:rsidP="00156D48">
            <w:pPr>
              <w:tabs>
                <w:tab w:val="left" w:pos="421"/>
              </w:tabs>
              <w:ind w:left="-1559" w:right="210" w:firstLine="1559"/>
              <w:rPr>
                <w:rFonts w:cs="Arial"/>
                <w:b w:val="0"/>
              </w:rPr>
            </w:pPr>
            <w:r w:rsidRPr="00DB1BF6">
              <w:rPr>
                <w:rFonts w:cs="Arial"/>
              </w:rPr>
              <w:t xml:space="preserve"> BMP</w:t>
            </w:r>
          </w:p>
        </w:tc>
        <w:tc>
          <w:tcPr>
            <w:tcW w:w="2971" w:type="pct"/>
            <w:vAlign w:val="top"/>
          </w:tcPr>
          <w:p w14:paraId="1C3788A5" w14:textId="77777777" w:rsidR="0095362C" w:rsidRPr="00DB1BF6" w:rsidRDefault="0095362C" w:rsidP="00E45324">
            <w:pPr>
              <w:ind w:left="-29" w:firstLine="29"/>
              <w:rPr>
                <w:rFonts w:cs="Arial"/>
                <w:b w:val="0"/>
              </w:rPr>
            </w:pPr>
            <w:r w:rsidRPr="00DB1BF6">
              <w:rPr>
                <w:rFonts w:cs="Arial"/>
              </w:rPr>
              <w:t xml:space="preserve">BMP is appropriate for reducing the discharge of pollutants in stormwater (Answer Yes or No and explain)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3199"/>
        <w:gridCol w:w="6535"/>
      </w:tblGrid>
      <w:tr w:rsidR="00645568" w:rsidRPr="00DB1BF6" w14:paraId="0600A4C4" w14:textId="77777777" w:rsidTr="00156D48">
        <w:trPr>
          <w:trHeight w:hRule="exact" w:val="1108"/>
        </w:trPr>
        <w:tc>
          <w:tcPr>
            <w:tcW w:w="582" w:type="pct"/>
            <w:vAlign w:val="bottom"/>
          </w:tcPr>
          <w:p w14:paraId="2660AA79" w14:textId="77777777" w:rsidR="00645568" w:rsidRPr="00DB1BF6" w:rsidRDefault="00645568" w:rsidP="0073086A">
            <w:pPr>
              <w:jc w:val="center"/>
              <w:rPr>
                <w:rFonts w:cs="Arial"/>
              </w:rPr>
            </w:pPr>
            <w:r w:rsidRPr="00DB1BF6">
              <w:rPr>
                <w:rFonts w:cs="Arial"/>
              </w:rPr>
              <w:t>1</w:t>
            </w:r>
          </w:p>
        </w:tc>
        <w:tc>
          <w:tcPr>
            <w:tcW w:w="1452" w:type="pct"/>
            <w:vAlign w:val="bottom"/>
          </w:tcPr>
          <w:p w14:paraId="6578B673" w14:textId="77777777" w:rsidR="00645568" w:rsidRPr="00DB1BF6" w:rsidRDefault="00645568" w:rsidP="0073086A">
            <w:pPr>
              <w:rPr>
                <w:rFonts w:cs="Arial"/>
              </w:rPr>
            </w:pPr>
            <w:r w:rsidRPr="00DB1BF6">
              <w:t>Stormwater Management Program Web Site</w:t>
            </w:r>
          </w:p>
        </w:tc>
        <w:tc>
          <w:tcPr>
            <w:tcW w:w="2966" w:type="pct"/>
            <w:vAlign w:val="bottom"/>
          </w:tcPr>
          <w:p w14:paraId="62FC5974" w14:textId="77777777" w:rsidR="00645568" w:rsidRPr="00DB1BF6" w:rsidRDefault="00645568" w:rsidP="0073086A">
            <w:pPr>
              <w:rPr>
                <w:rFonts w:cs="Arial"/>
              </w:rPr>
            </w:pPr>
            <w:r w:rsidRPr="00DB1BF6">
              <w:rPr>
                <w:rFonts w:cs="Arial"/>
              </w:rPr>
              <w:t>Yes, provides a 24/7 resource for stormwater information to the university community.</w:t>
            </w:r>
          </w:p>
        </w:tc>
      </w:tr>
      <w:tr w:rsidR="00645568" w:rsidRPr="00DB1BF6" w14:paraId="3BDDC208" w14:textId="77777777" w:rsidTr="00156D48">
        <w:trPr>
          <w:trHeight w:hRule="exact" w:val="1072"/>
        </w:trPr>
        <w:tc>
          <w:tcPr>
            <w:tcW w:w="582" w:type="pct"/>
            <w:vAlign w:val="bottom"/>
          </w:tcPr>
          <w:p w14:paraId="61BD9CB6" w14:textId="77777777" w:rsidR="00645568" w:rsidRPr="00DB1BF6" w:rsidRDefault="00645568" w:rsidP="0073086A">
            <w:pPr>
              <w:jc w:val="center"/>
              <w:rPr>
                <w:rFonts w:cs="Arial"/>
              </w:rPr>
            </w:pPr>
            <w:r w:rsidRPr="00DB1BF6">
              <w:rPr>
                <w:rFonts w:cs="Arial"/>
              </w:rPr>
              <w:t>1</w:t>
            </w:r>
          </w:p>
        </w:tc>
        <w:tc>
          <w:tcPr>
            <w:tcW w:w="1452" w:type="pct"/>
            <w:vAlign w:val="bottom"/>
          </w:tcPr>
          <w:p w14:paraId="4231E415" w14:textId="77777777" w:rsidR="00645568" w:rsidRPr="00DB1BF6" w:rsidRDefault="00645568" w:rsidP="00E45324">
            <w:pPr>
              <w:autoSpaceDE w:val="0"/>
              <w:autoSpaceDN w:val="0"/>
              <w:adjustRightInd w:val="0"/>
              <w:ind w:right="-120"/>
              <w:rPr>
                <w:rFonts w:cs="Arial"/>
              </w:rPr>
            </w:pPr>
            <w:r w:rsidRPr="00DB1BF6">
              <w:t>Curb Inlet Markers</w:t>
            </w:r>
          </w:p>
        </w:tc>
        <w:tc>
          <w:tcPr>
            <w:tcW w:w="2966" w:type="pct"/>
            <w:vAlign w:val="bottom"/>
          </w:tcPr>
          <w:p w14:paraId="0F07DE09" w14:textId="77777777" w:rsidR="00645568" w:rsidRPr="00DB1BF6" w:rsidRDefault="00645568" w:rsidP="0073086A">
            <w:pPr>
              <w:rPr>
                <w:rFonts w:cs="Arial"/>
              </w:rPr>
            </w:pPr>
            <w:r w:rsidRPr="00DB1BF6">
              <w:rPr>
                <w:rFonts w:cs="Arial"/>
              </w:rPr>
              <w:t>Yes, raises awareness generally and reminds those who might consider disposing of wastes in the storm system.</w:t>
            </w:r>
          </w:p>
        </w:tc>
      </w:tr>
      <w:tr w:rsidR="00645568" w:rsidRPr="00DB1BF6" w14:paraId="1AC9B4E9" w14:textId="77777777" w:rsidTr="00156D48">
        <w:trPr>
          <w:trHeight w:hRule="exact" w:val="1063"/>
        </w:trPr>
        <w:tc>
          <w:tcPr>
            <w:tcW w:w="582" w:type="pct"/>
            <w:vAlign w:val="bottom"/>
          </w:tcPr>
          <w:p w14:paraId="456980AD" w14:textId="77777777" w:rsidR="00645568" w:rsidRPr="00DB1BF6" w:rsidRDefault="00645568" w:rsidP="0073086A">
            <w:pPr>
              <w:jc w:val="center"/>
              <w:rPr>
                <w:rFonts w:cs="Arial"/>
              </w:rPr>
            </w:pPr>
            <w:r w:rsidRPr="00DB1BF6">
              <w:rPr>
                <w:rFonts w:cs="Arial"/>
              </w:rPr>
              <w:t xml:space="preserve">          1/2/5</w:t>
            </w:r>
          </w:p>
        </w:tc>
        <w:tc>
          <w:tcPr>
            <w:tcW w:w="1452" w:type="pct"/>
            <w:vAlign w:val="bottom"/>
          </w:tcPr>
          <w:p w14:paraId="7B7A4988" w14:textId="77777777" w:rsidR="00645568" w:rsidRPr="00DB1BF6" w:rsidRDefault="00645568" w:rsidP="0073086A">
            <w:pPr>
              <w:autoSpaceDE w:val="0"/>
              <w:autoSpaceDN w:val="0"/>
              <w:adjustRightInd w:val="0"/>
            </w:pPr>
            <w:r w:rsidRPr="00DB1BF6">
              <w:t>Employee Training</w:t>
            </w:r>
          </w:p>
        </w:tc>
        <w:tc>
          <w:tcPr>
            <w:tcW w:w="2966" w:type="pct"/>
            <w:vAlign w:val="bottom"/>
          </w:tcPr>
          <w:p w14:paraId="1D63DAB3" w14:textId="77777777" w:rsidR="00645568" w:rsidRPr="00DB1BF6" w:rsidRDefault="00645568" w:rsidP="0073086A">
            <w:pPr>
              <w:rPr>
                <w:rFonts w:cs="Arial"/>
              </w:rPr>
            </w:pPr>
            <w:r w:rsidRPr="00DB1BF6">
              <w:rPr>
                <w:rFonts w:cs="Arial"/>
              </w:rPr>
              <w:t>Yes, informs employees of the requirements of the SWMP and the importance of protecting stormwater.</w:t>
            </w:r>
          </w:p>
        </w:tc>
      </w:tr>
      <w:tr w:rsidR="00645568" w:rsidRPr="00DB1BF6" w14:paraId="52B7754D" w14:textId="77777777" w:rsidTr="00156D48">
        <w:trPr>
          <w:trHeight w:hRule="exact" w:val="1045"/>
        </w:trPr>
        <w:tc>
          <w:tcPr>
            <w:tcW w:w="582" w:type="pct"/>
            <w:vAlign w:val="bottom"/>
          </w:tcPr>
          <w:p w14:paraId="472E04BE" w14:textId="403D54C3" w:rsidR="00645568" w:rsidRPr="00DB1BF6" w:rsidRDefault="00645568" w:rsidP="0073086A">
            <w:pPr>
              <w:jc w:val="center"/>
              <w:rPr>
                <w:rFonts w:cs="Arial"/>
              </w:rPr>
            </w:pPr>
            <w:r w:rsidRPr="00DB1BF6">
              <w:rPr>
                <w:rFonts w:cs="Arial"/>
              </w:rPr>
              <w:t>1</w:t>
            </w:r>
            <w:r w:rsidR="00210562" w:rsidRPr="00BB4B1F">
              <w:rPr>
                <w:rFonts w:cs="Arial"/>
              </w:rPr>
              <w:t>/2</w:t>
            </w:r>
          </w:p>
        </w:tc>
        <w:tc>
          <w:tcPr>
            <w:tcW w:w="1452" w:type="pct"/>
            <w:vAlign w:val="bottom"/>
          </w:tcPr>
          <w:p w14:paraId="4B78CC68" w14:textId="77777777" w:rsidR="00645568" w:rsidRPr="00DB1BF6" w:rsidRDefault="00645568" w:rsidP="0073086A">
            <w:pPr>
              <w:autoSpaceDE w:val="0"/>
              <w:autoSpaceDN w:val="0"/>
              <w:adjustRightInd w:val="0"/>
              <w:rPr>
                <w:rFonts w:cs="Arial"/>
              </w:rPr>
            </w:pPr>
            <w:r w:rsidRPr="00DB1BF6">
              <w:t>Stormwater Hotline/Suggestion Numbers</w:t>
            </w:r>
          </w:p>
        </w:tc>
        <w:tc>
          <w:tcPr>
            <w:tcW w:w="2966" w:type="pct"/>
            <w:vAlign w:val="bottom"/>
          </w:tcPr>
          <w:p w14:paraId="74469462" w14:textId="77777777" w:rsidR="00645568" w:rsidRPr="00DB1BF6" w:rsidRDefault="00645568" w:rsidP="0073086A">
            <w:pPr>
              <w:rPr>
                <w:rFonts w:cs="Arial"/>
              </w:rPr>
            </w:pPr>
            <w:r w:rsidRPr="00DB1BF6">
              <w:rPr>
                <w:rFonts w:cs="Arial"/>
              </w:rPr>
              <w:t>Yes, provides point of contact if employees or students notice illicit discharge/dumping/spills/etc.</w:t>
            </w:r>
          </w:p>
        </w:tc>
      </w:tr>
      <w:tr w:rsidR="00645568" w:rsidRPr="00DB1BF6" w14:paraId="304EDF76" w14:textId="77777777" w:rsidTr="00156D48">
        <w:trPr>
          <w:trHeight w:hRule="exact" w:val="1045"/>
        </w:trPr>
        <w:tc>
          <w:tcPr>
            <w:tcW w:w="582" w:type="pct"/>
            <w:vAlign w:val="bottom"/>
          </w:tcPr>
          <w:p w14:paraId="631BF4FF" w14:textId="77777777" w:rsidR="00645568" w:rsidRPr="00C61A3D" w:rsidRDefault="00645568" w:rsidP="0073086A">
            <w:pPr>
              <w:jc w:val="center"/>
              <w:rPr>
                <w:rFonts w:cs="Arial"/>
              </w:rPr>
            </w:pPr>
            <w:r w:rsidRPr="00C61A3D">
              <w:rPr>
                <w:rFonts w:cs="Arial"/>
              </w:rPr>
              <w:t>1</w:t>
            </w:r>
          </w:p>
        </w:tc>
        <w:tc>
          <w:tcPr>
            <w:tcW w:w="1452" w:type="pct"/>
            <w:vAlign w:val="bottom"/>
          </w:tcPr>
          <w:p w14:paraId="4292B54D" w14:textId="77777777" w:rsidR="00645568" w:rsidRPr="00C61A3D" w:rsidRDefault="00645568" w:rsidP="0073086A">
            <w:pPr>
              <w:autoSpaceDE w:val="0"/>
              <w:autoSpaceDN w:val="0"/>
              <w:adjustRightInd w:val="0"/>
            </w:pPr>
            <w:r w:rsidRPr="00C61A3D">
              <w:t>Encourage Participation in City of Denton Initiatives</w:t>
            </w:r>
          </w:p>
        </w:tc>
        <w:tc>
          <w:tcPr>
            <w:tcW w:w="2966" w:type="pct"/>
            <w:vAlign w:val="bottom"/>
          </w:tcPr>
          <w:p w14:paraId="11421C93" w14:textId="77777777" w:rsidR="00645568" w:rsidRPr="00C61A3D" w:rsidRDefault="00645568" w:rsidP="0073086A">
            <w:pPr>
              <w:rPr>
                <w:rFonts w:cs="Arial"/>
              </w:rPr>
            </w:pPr>
            <w:r w:rsidRPr="00C61A3D">
              <w:rPr>
                <w:rFonts w:cs="Arial"/>
              </w:rPr>
              <w:t>Yes, encourages university community members to participate in City of Denton stormwater programs.</w:t>
            </w:r>
          </w:p>
        </w:tc>
      </w:tr>
      <w:tr w:rsidR="00B76F61" w:rsidRPr="00DB1BF6" w14:paraId="048FF501" w14:textId="77777777" w:rsidTr="00B76F61">
        <w:trPr>
          <w:trHeight w:hRule="exact" w:val="1621"/>
        </w:trPr>
        <w:tc>
          <w:tcPr>
            <w:tcW w:w="582" w:type="pct"/>
            <w:vAlign w:val="bottom"/>
          </w:tcPr>
          <w:p w14:paraId="454F6783" w14:textId="0FFA4139" w:rsidR="00B76F61" w:rsidRPr="00BB4B1F" w:rsidRDefault="00B76F61" w:rsidP="0073086A">
            <w:pPr>
              <w:jc w:val="center"/>
              <w:rPr>
                <w:rFonts w:cs="Arial"/>
              </w:rPr>
            </w:pPr>
            <w:r w:rsidRPr="00BB4B1F">
              <w:rPr>
                <w:rFonts w:cs="Arial"/>
              </w:rPr>
              <w:t>1/2</w:t>
            </w:r>
          </w:p>
        </w:tc>
        <w:tc>
          <w:tcPr>
            <w:tcW w:w="1452" w:type="pct"/>
            <w:vAlign w:val="bottom"/>
          </w:tcPr>
          <w:p w14:paraId="1242F86A" w14:textId="61D051D7" w:rsidR="00B76F61" w:rsidRPr="00BB4B1F" w:rsidRDefault="00B76F61" w:rsidP="0073086A">
            <w:pPr>
              <w:autoSpaceDE w:val="0"/>
              <w:autoSpaceDN w:val="0"/>
              <w:adjustRightInd w:val="0"/>
            </w:pPr>
            <w:r w:rsidRPr="00BB4B1F">
              <w:t>Campus event (such as Earth Day) to promote Stormwater awareness &amp; Pollution Prevention Practices</w:t>
            </w:r>
          </w:p>
        </w:tc>
        <w:tc>
          <w:tcPr>
            <w:tcW w:w="2966" w:type="pct"/>
            <w:vAlign w:val="bottom"/>
          </w:tcPr>
          <w:p w14:paraId="2E40BC99" w14:textId="573DF32C" w:rsidR="00B76F61" w:rsidRPr="00BB4B1F" w:rsidRDefault="00B76F61" w:rsidP="0073086A">
            <w:pPr>
              <w:rPr>
                <w:rFonts w:cs="Arial"/>
              </w:rPr>
            </w:pPr>
            <w:r w:rsidRPr="00BB4B1F">
              <w:rPr>
                <w:rFonts w:cs="Arial"/>
              </w:rPr>
              <w:t xml:space="preserve">Yes, educates TWU community members about the importance of protecting stormwater and provides point of contact if they notice illicit discharge/dumping/spills, etc. </w:t>
            </w:r>
          </w:p>
        </w:tc>
      </w:tr>
      <w:tr w:rsidR="00645568" w:rsidRPr="00DB1BF6" w14:paraId="241009DC" w14:textId="77777777" w:rsidTr="00156D48">
        <w:trPr>
          <w:trHeight w:hRule="exact" w:val="1432"/>
        </w:trPr>
        <w:tc>
          <w:tcPr>
            <w:tcW w:w="582" w:type="pct"/>
            <w:vAlign w:val="bottom"/>
          </w:tcPr>
          <w:p w14:paraId="5CDF8436" w14:textId="77777777" w:rsidR="00645568" w:rsidRPr="00DB1BF6" w:rsidRDefault="00645568" w:rsidP="0073086A">
            <w:pPr>
              <w:jc w:val="center"/>
              <w:rPr>
                <w:rFonts w:cs="Arial"/>
              </w:rPr>
            </w:pPr>
            <w:r w:rsidRPr="00DB1BF6">
              <w:rPr>
                <w:rFonts w:cs="Arial"/>
              </w:rPr>
              <w:t>2</w:t>
            </w:r>
          </w:p>
        </w:tc>
        <w:tc>
          <w:tcPr>
            <w:tcW w:w="1452" w:type="pct"/>
            <w:vAlign w:val="bottom"/>
          </w:tcPr>
          <w:p w14:paraId="05DFFD5D" w14:textId="77777777" w:rsidR="00645568" w:rsidRPr="00DB1BF6" w:rsidRDefault="00645568" w:rsidP="0073086A">
            <w:pPr>
              <w:autoSpaceDE w:val="0"/>
              <w:autoSpaceDN w:val="0"/>
              <w:adjustRightInd w:val="0"/>
            </w:pPr>
            <w:r w:rsidRPr="00DB1BF6">
              <w:t>MS4 Map Development</w:t>
            </w:r>
          </w:p>
        </w:tc>
        <w:tc>
          <w:tcPr>
            <w:tcW w:w="2966" w:type="pct"/>
            <w:vAlign w:val="bottom"/>
          </w:tcPr>
          <w:p w14:paraId="7D0781EB" w14:textId="77777777" w:rsidR="00645568" w:rsidRPr="00DB1BF6" w:rsidRDefault="00645568" w:rsidP="0073086A">
            <w:pPr>
              <w:rPr>
                <w:rFonts w:cs="Arial"/>
              </w:rPr>
            </w:pPr>
            <w:r w:rsidRPr="00DB1BF6">
              <w:rPr>
                <w:rFonts w:cs="Arial"/>
              </w:rPr>
              <w:t>Yes, allows for determination of stormwater sources when conducting monthly inspections. Also, helps to determine if there are illicit connections.</w:t>
            </w:r>
          </w:p>
        </w:tc>
      </w:tr>
      <w:tr w:rsidR="00645568" w:rsidRPr="00DB1BF6" w14:paraId="79C3F1F1" w14:textId="77777777" w:rsidTr="00156D48">
        <w:trPr>
          <w:trHeight w:hRule="exact" w:val="1000"/>
        </w:trPr>
        <w:tc>
          <w:tcPr>
            <w:tcW w:w="582" w:type="pct"/>
            <w:vAlign w:val="bottom"/>
          </w:tcPr>
          <w:p w14:paraId="16570F92" w14:textId="77777777" w:rsidR="00645568" w:rsidRPr="00DB1BF6" w:rsidRDefault="00645568" w:rsidP="0073086A">
            <w:pPr>
              <w:jc w:val="center"/>
              <w:rPr>
                <w:rFonts w:cs="Arial"/>
              </w:rPr>
            </w:pPr>
            <w:r w:rsidRPr="00DB1BF6">
              <w:rPr>
                <w:rFonts w:cs="Arial"/>
              </w:rPr>
              <w:lastRenderedPageBreak/>
              <w:t>2</w:t>
            </w:r>
          </w:p>
        </w:tc>
        <w:tc>
          <w:tcPr>
            <w:tcW w:w="1452" w:type="pct"/>
            <w:vAlign w:val="bottom"/>
          </w:tcPr>
          <w:p w14:paraId="24FD14EE" w14:textId="77777777" w:rsidR="00645568" w:rsidRPr="00DB1BF6" w:rsidRDefault="00645568" w:rsidP="0073086A">
            <w:pPr>
              <w:autoSpaceDE w:val="0"/>
              <w:autoSpaceDN w:val="0"/>
              <w:adjustRightInd w:val="0"/>
              <w:ind w:left="12"/>
            </w:pPr>
            <w:r w:rsidRPr="00DB1BF6">
              <w:t>Illicit Discharge Identification – On Campus</w:t>
            </w:r>
          </w:p>
        </w:tc>
        <w:tc>
          <w:tcPr>
            <w:tcW w:w="2966" w:type="pct"/>
            <w:vAlign w:val="bottom"/>
          </w:tcPr>
          <w:p w14:paraId="1C18AD7A" w14:textId="77777777" w:rsidR="00645568" w:rsidRPr="00DB1BF6" w:rsidRDefault="00645568" w:rsidP="0073086A">
            <w:pPr>
              <w:rPr>
                <w:rFonts w:cs="Arial"/>
              </w:rPr>
            </w:pPr>
            <w:r w:rsidRPr="00DB1BF6">
              <w:rPr>
                <w:rFonts w:cs="Arial"/>
              </w:rPr>
              <w:t>Yes, identifies improper stormwater discharges during EH&amp;S compliance inspections and monthly stormwater inspections.</w:t>
            </w:r>
          </w:p>
        </w:tc>
      </w:tr>
      <w:tr w:rsidR="00E45324" w:rsidRPr="00DB1BF6" w14:paraId="7403A98B" w14:textId="77777777" w:rsidTr="00156D48">
        <w:trPr>
          <w:trHeight w:hRule="exact" w:val="1090"/>
        </w:trPr>
        <w:tc>
          <w:tcPr>
            <w:tcW w:w="582" w:type="pct"/>
            <w:vAlign w:val="bottom"/>
          </w:tcPr>
          <w:p w14:paraId="6D259579" w14:textId="77777777" w:rsidR="00E45324" w:rsidRPr="00DB1BF6" w:rsidRDefault="00E45324" w:rsidP="00E45324">
            <w:pPr>
              <w:jc w:val="center"/>
              <w:rPr>
                <w:rFonts w:cs="Arial"/>
              </w:rPr>
            </w:pPr>
            <w:r w:rsidRPr="00DB1BF6">
              <w:rPr>
                <w:rFonts w:cs="Arial"/>
              </w:rPr>
              <w:t>2</w:t>
            </w:r>
          </w:p>
        </w:tc>
        <w:tc>
          <w:tcPr>
            <w:tcW w:w="1452" w:type="pct"/>
            <w:vAlign w:val="bottom"/>
          </w:tcPr>
          <w:p w14:paraId="55E42496" w14:textId="77777777" w:rsidR="00E45324" w:rsidRPr="00DB1BF6" w:rsidRDefault="00E45324" w:rsidP="00E45324">
            <w:pPr>
              <w:autoSpaceDE w:val="0"/>
              <w:autoSpaceDN w:val="0"/>
              <w:adjustRightInd w:val="0"/>
              <w:ind w:left="12"/>
            </w:pPr>
            <w:r w:rsidRPr="00DB1BF6">
              <w:t>Illicit Discharge Identification – Off Campus</w:t>
            </w:r>
          </w:p>
        </w:tc>
        <w:tc>
          <w:tcPr>
            <w:tcW w:w="2966" w:type="pct"/>
            <w:vAlign w:val="bottom"/>
          </w:tcPr>
          <w:p w14:paraId="2C5C8268" w14:textId="77777777" w:rsidR="00E45324" w:rsidRPr="00DB1BF6" w:rsidRDefault="00E45324" w:rsidP="00E45324">
            <w:pPr>
              <w:rPr>
                <w:rFonts w:cs="Arial"/>
              </w:rPr>
            </w:pPr>
            <w:r w:rsidRPr="00DB1BF6">
              <w:rPr>
                <w:rFonts w:cs="Arial"/>
              </w:rPr>
              <w:t>Yes, ensures sharing of information between the City of Denton stormwater program staff and TWU EH&amp;S.</w:t>
            </w:r>
          </w:p>
        </w:tc>
      </w:tr>
      <w:tr w:rsidR="00E45324" w:rsidRPr="00DB1BF6" w14:paraId="23965508" w14:textId="77777777" w:rsidTr="00156D48">
        <w:trPr>
          <w:trHeight w:hRule="exact" w:val="1090"/>
        </w:trPr>
        <w:tc>
          <w:tcPr>
            <w:tcW w:w="582" w:type="pct"/>
            <w:vAlign w:val="bottom"/>
          </w:tcPr>
          <w:p w14:paraId="4B8C2A90" w14:textId="77777777" w:rsidR="00E45324" w:rsidRPr="00DB1BF6" w:rsidRDefault="00E45324" w:rsidP="00E45324">
            <w:pPr>
              <w:jc w:val="center"/>
              <w:rPr>
                <w:rFonts w:cs="Arial"/>
              </w:rPr>
            </w:pPr>
            <w:r w:rsidRPr="00DB1BF6">
              <w:rPr>
                <w:rFonts w:cs="Arial"/>
              </w:rPr>
              <w:t>2</w:t>
            </w:r>
          </w:p>
        </w:tc>
        <w:tc>
          <w:tcPr>
            <w:tcW w:w="1452" w:type="pct"/>
            <w:vAlign w:val="bottom"/>
          </w:tcPr>
          <w:p w14:paraId="5B49B3E6" w14:textId="77777777" w:rsidR="00E45324" w:rsidRPr="00DB1BF6" w:rsidRDefault="00E45324" w:rsidP="00E45324">
            <w:pPr>
              <w:autoSpaceDE w:val="0"/>
              <w:autoSpaceDN w:val="0"/>
              <w:adjustRightInd w:val="0"/>
            </w:pPr>
            <w:r w:rsidRPr="00DB1BF6">
              <w:t>Illicit Discharge Notification /Enforcement</w:t>
            </w:r>
          </w:p>
        </w:tc>
        <w:tc>
          <w:tcPr>
            <w:tcW w:w="2966" w:type="pct"/>
            <w:vAlign w:val="bottom"/>
          </w:tcPr>
          <w:p w14:paraId="35875360" w14:textId="77777777" w:rsidR="00E45324" w:rsidRPr="00DB1BF6" w:rsidRDefault="00E45324" w:rsidP="00E45324">
            <w:pPr>
              <w:rPr>
                <w:rFonts w:cs="Arial"/>
              </w:rPr>
            </w:pPr>
            <w:r w:rsidRPr="00DB1BF6">
              <w:rPr>
                <w:rFonts w:cs="Arial"/>
              </w:rPr>
              <w:t>Yes, once an illicit discharge is discovered, it must be reported to the responsible party in order to identify corrective and preventative actions.</w:t>
            </w:r>
          </w:p>
        </w:tc>
      </w:tr>
      <w:tr w:rsidR="00E45324" w:rsidRPr="00DB1BF6" w14:paraId="177573C8" w14:textId="77777777" w:rsidTr="00156D48">
        <w:trPr>
          <w:trHeight w:hRule="exact" w:val="1612"/>
        </w:trPr>
        <w:tc>
          <w:tcPr>
            <w:tcW w:w="582" w:type="pct"/>
            <w:vAlign w:val="bottom"/>
          </w:tcPr>
          <w:p w14:paraId="5948CE80" w14:textId="77777777" w:rsidR="00E45324" w:rsidRPr="00DB1BF6" w:rsidRDefault="00E45324" w:rsidP="00E45324">
            <w:pPr>
              <w:jc w:val="center"/>
              <w:rPr>
                <w:rFonts w:cs="Arial"/>
              </w:rPr>
            </w:pPr>
            <w:r w:rsidRPr="00DB1BF6">
              <w:rPr>
                <w:rFonts w:cs="Arial"/>
              </w:rPr>
              <w:t>3/5</w:t>
            </w:r>
          </w:p>
        </w:tc>
        <w:tc>
          <w:tcPr>
            <w:tcW w:w="1452" w:type="pct"/>
            <w:vAlign w:val="bottom"/>
          </w:tcPr>
          <w:p w14:paraId="5926DFFC" w14:textId="77777777" w:rsidR="00E45324" w:rsidRPr="00DB1BF6" w:rsidRDefault="00E45324" w:rsidP="00E45324">
            <w:pPr>
              <w:autoSpaceDE w:val="0"/>
              <w:autoSpaceDN w:val="0"/>
              <w:adjustRightInd w:val="0"/>
              <w:ind w:left="12"/>
            </w:pPr>
            <w:r w:rsidRPr="00DB1BF6">
              <w:t>Contractor Requirements</w:t>
            </w:r>
          </w:p>
        </w:tc>
        <w:tc>
          <w:tcPr>
            <w:tcW w:w="2966" w:type="pct"/>
            <w:vAlign w:val="bottom"/>
          </w:tcPr>
          <w:p w14:paraId="436BBE6F" w14:textId="77777777" w:rsidR="00E45324" w:rsidRPr="00DB1BF6" w:rsidRDefault="00E45324" w:rsidP="00E45324">
            <w:pPr>
              <w:rPr>
                <w:rFonts w:cs="Arial"/>
              </w:rPr>
            </w:pPr>
            <w:r w:rsidRPr="00DB1BF6">
              <w:rPr>
                <w:rFonts w:cs="Arial"/>
              </w:rPr>
              <w:t>Yes, contractual language lays out requirements related to stormwater protection/regulatory compliance for contractors working on the Denton campus. Also describes TWU requirements for contractors disturbing less than one acre.</w:t>
            </w:r>
          </w:p>
        </w:tc>
      </w:tr>
      <w:tr w:rsidR="00E45324" w:rsidRPr="00DB1BF6" w14:paraId="6040F223" w14:textId="77777777" w:rsidTr="001C1206">
        <w:trPr>
          <w:trHeight w:hRule="exact" w:val="1342"/>
        </w:trPr>
        <w:tc>
          <w:tcPr>
            <w:tcW w:w="582" w:type="pct"/>
            <w:vAlign w:val="bottom"/>
          </w:tcPr>
          <w:p w14:paraId="0FE76FC3" w14:textId="77777777" w:rsidR="00E45324" w:rsidRPr="00DB1BF6" w:rsidRDefault="00E45324" w:rsidP="00E45324">
            <w:pPr>
              <w:jc w:val="center"/>
              <w:rPr>
                <w:rFonts w:cs="Arial"/>
              </w:rPr>
            </w:pPr>
            <w:r w:rsidRPr="00DB1BF6">
              <w:rPr>
                <w:rFonts w:cs="Arial"/>
              </w:rPr>
              <w:t>3</w:t>
            </w:r>
          </w:p>
        </w:tc>
        <w:tc>
          <w:tcPr>
            <w:tcW w:w="1452" w:type="pct"/>
            <w:vAlign w:val="bottom"/>
          </w:tcPr>
          <w:p w14:paraId="3CB756D8" w14:textId="77777777" w:rsidR="00E45324" w:rsidRPr="00DB1BF6" w:rsidRDefault="00E45324" w:rsidP="00E45324">
            <w:pPr>
              <w:autoSpaceDE w:val="0"/>
              <w:autoSpaceDN w:val="0"/>
              <w:adjustRightInd w:val="0"/>
              <w:ind w:left="12"/>
            </w:pPr>
            <w:r w:rsidRPr="00DB1BF6">
              <w:t>Construction Site Inspections</w:t>
            </w:r>
          </w:p>
        </w:tc>
        <w:tc>
          <w:tcPr>
            <w:tcW w:w="2966" w:type="pct"/>
            <w:vAlign w:val="bottom"/>
          </w:tcPr>
          <w:p w14:paraId="608B6F7D" w14:textId="77777777" w:rsidR="00E45324" w:rsidRPr="00DB1BF6" w:rsidRDefault="00E45324" w:rsidP="00E45324">
            <w:pPr>
              <w:rPr>
                <w:rFonts w:cs="Arial"/>
              </w:rPr>
            </w:pPr>
            <w:r w:rsidRPr="00DB1BF6">
              <w:rPr>
                <w:rFonts w:cs="Arial"/>
              </w:rPr>
              <w:t xml:space="preserve">Yes, regular inspections of construction sites by TWU staff </w:t>
            </w:r>
            <w:r w:rsidR="007A7368">
              <w:rPr>
                <w:rFonts w:cs="Arial"/>
              </w:rPr>
              <w:t xml:space="preserve">and the City of Denton </w:t>
            </w:r>
            <w:r w:rsidRPr="00DB1BF6">
              <w:rPr>
                <w:rFonts w:cs="Arial"/>
              </w:rPr>
              <w:t>ensures that contractors are complying with applicable requirements.</w:t>
            </w:r>
          </w:p>
        </w:tc>
      </w:tr>
      <w:tr w:rsidR="00E45324" w:rsidRPr="00DB1BF6" w14:paraId="65B2B7A7" w14:textId="77777777" w:rsidTr="00156D48">
        <w:trPr>
          <w:trHeight w:hRule="exact" w:val="1342"/>
        </w:trPr>
        <w:tc>
          <w:tcPr>
            <w:tcW w:w="582" w:type="pct"/>
            <w:vAlign w:val="bottom"/>
          </w:tcPr>
          <w:p w14:paraId="36961FDA" w14:textId="77777777" w:rsidR="00E45324" w:rsidRPr="00DB1BF6" w:rsidRDefault="00E45324" w:rsidP="00E45324">
            <w:pPr>
              <w:jc w:val="center"/>
              <w:rPr>
                <w:rFonts w:cs="Arial"/>
              </w:rPr>
            </w:pPr>
            <w:r w:rsidRPr="00DB1BF6">
              <w:rPr>
                <w:rFonts w:cs="Arial"/>
              </w:rPr>
              <w:t>3/4</w:t>
            </w:r>
          </w:p>
        </w:tc>
        <w:tc>
          <w:tcPr>
            <w:tcW w:w="1452" w:type="pct"/>
            <w:vAlign w:val="bottom"/>
          </w:tcPr>
          <w:p w14:paraId="3850C0B1" w14:textId="77777777" w:rsidR="00E45324" w:rsidRPr="00DB1BF6" w:rsidRDefault="00E45324" w:rsidP="00E45324">
            <w:pPr>
              <w:autoSpaceDE w:val="0"/>
              <w:autoSpaceDN w:val="0"/>
              <w:adjustRightInd w:val="0"/>
            </w:pPr>
            <w:r w:rsidRPr="00DB1BF6">
              <w:t>Non-Conformance Notification/Enforcement</w:t>
            </w:r>
          </w:p>
        </w:tc>
        <w:tc>
          <w:tcPr>
            <w:tcW w:w="2966" w:type="pct"/>
            <w:vAlign w:val="bottom"/>
          </w:tcPr>
          <w:p w14:paraId="0CFD1F9E" w14:textId="77777777" w:rsidR="00E45324" w:rsidRPr="00DB1BF6" w:rsidRDefault="00E45324" w:rsidP="00E45324">
            <w:pPr>
              <w:rPr>
                <w:rFonts w:cs="Arial"/>
              </w:rPr>
            </w:pPr>
            <w:r w:rsidRPr="00DB1BF6">
              <w:rPr>
                <w:rFonts w:cs="Arial"/>
              </w:rPr>
              <w:t>Yes, once an incident has occurred, it must be reported to the responsible party in order to identify corrective and preventative actions. Also helps with lessons learned.</w:t>
            </w:r>
          </w:p>
        </w:tc>
      </w:tr>
      <w:tr w:rsidR="00E45324" w:rsidRPr="00DB1BF6" w14:paraId="48F951FD" w14:textId="77777777" w:rsidTr="00156D48">
        <w:trPr>
          <w:trHeight w:hRule="exact" w:val="1360"/>
        </w:trPr>
        <w:tc>
          <w:tcPr>
            <w:tcW w:w="582" w:type="pct"/>
            <w:vAlign w:val="bottom"/>
          </w:tcPr>
          <w:p w14:paraId="143C77E8" w14:textId="77777777" w:rsidR="00E45324" w:rsidRPr="00DB1BF6" w:rsidRDefault="00E45324" w:rsidP="00E45324">
            <w:pPr>
              <w:jc w:val="center"/>
              <w:rPr>
                <w:rFonts w:cs="Arial"/>
              </w:rPr>
            </w:pPr>
            <w:r w:rsidRPr="00DB1BF6">
              <w:rPr>
                <w:rFonts w:cs="Arial"/>
              </w:rPr>
              <w:t>3</w:t>
            </w:r>
          </w:p>
        </w:tc>
        <w:tc>
          <w:tcPr>
            <w:tcW w:w="1452" w:type="pct"/>
            <w:vAlign w:val="bottom"/>
          </w:tcPr>
          <w:p w14:paraId="6ED0CAE2" w14:textId="77777777" w:rsidR="00E45324" w:rsidRPr="00DB1BF6" w:rsidRDefault="00E45324" w:rsidP="00E45324">
            <w:pPr>
              <w:autoSpaceDE w:val="0"/>
              <w:autoSpaceDN w:val="0"/>
              <w:adjustRightInd w:val="0"/>
              <w:ind w:left="12"/>
            </w:pPr>
            <w:r w:rsidRPr="00DB1BF6">
              <w:t>SWPPP Development</w:t>
            </w:r>
          </w:p>
        </w:tc>
        <w:tc>
          <w:tcPr>
            <w:tcW w:w="2966" w:type="pct"/>
            <w:vAlign w:val="bottom"/>
          </w:tcPr>
          <w:p w14:paraId="5B042481" w14:textId="77777777" w:rsidR="00E45324" w:rsidRPr="00DB1BF6" w:rsidRDefault="00E45324" w:rsidP="00E45324">
            <w:pPr>
              <w:rPr>
                <w:rFonts w:cs="Arial"/>
              </w:rPr>
            </w:pPr>
            <w:r w:rsidRPr="00DB1BF6">
              <w:rPr>
                <w:rFonts w:cs="Arial"/>
              </w:rPr>
              <w:t>Yes, specifying that SWPPPs are to be developed, and made available for TWU review, helps to ensure that that stormwater from construction projects is controlled appropriately.</w:t>
            </w:r>
          </w:p>
        </w:tc>
      </w:tr>
      <w:tr w:rsidR="00E45324" w:rsidRPr="00DB1BF6" w14:paraId="5655CEED" w14:textId="77777777" w:rsidTr="00156D48">
        <w:trPr>
          <w:trHeight w:hRule="exact" w:val="1702"/>
        </w:trPr>
        <w:tc>
          <w:tcPr>
            <w:tcW w:w="582" w:type="pct"/>
            <w:vAlign w:val="bottom"/>
          </w:tcPr>
          <w:p w14:paraId="1FCB2AAF" w14:textId="77777777" w:rsidR="00E45324" w:rsidRPr="00DB1BF6" w:rsidRDefault="00E45324" w:rsidP="00E45324">
            <w:pPr>
              <w:jc w:val="center"/>
              <w:rPr>
                <w:rFonts w:cs="Arial"/>
              </w:rPr>
            </w:pPr>
            <w:r w:rsidRPr="00DB1BF6">
              <w:rPr>
                <w:rFonts w:cs="Arial"/>
              </w:rPr>
              <w:t>4</w:t>
            </w:r>
          </w:p>
        </w:tc>
        <w:tc>
          <w:tcPr>
            <w:tcW w:w="1452" w:type="pct"/>
            <w:vAlign w:val="bottom"/>
          </w:tcPr>
          <w:p w14:paraId="503131E6" w14:textId="77777777" w:rsidR="00E45324" w:rsidRPr="00DB1BF6" w:rsidRDefault="00E45324" w:rsidP="00E45324">
            <w:pPr>
              <w:autoSpaceDE w:val="0"/>
              <w:autoSpaceDN w:val="0"/>
              <w:adjustRightInd w:val="0"/>
              <w:ind w:left="12"/>
            </w:pPr>
            <w:r w:rsidRPr="00DB1BF6">
              <w:t>Permit NOT Submittal</w:t>
            </w:r>
          </w:p>
        </w:tc>
        <w:tc>
          <w:tcPr>
            <w:tcW w:w="2966" w:type="pct"/>
            <w:vAlign w:val="bottom"/>
          </w:tcPr>
          <w:p w14:paraId="0A54127C" w14:textId="77777777" w:rsidR="00E45324" w:rsidRPr="00DB1BF6" w:rsidRDefault="00E45324" w:rsidP="00E45324">
            <w:pPr>
              <w:rPr>
                <w:rFonts w:cs="Arial"/>
              </w:rPr>
            </w:pPr>
            <w:r w:rsidRPr="00DB1BF6">
              <w:rPr>
                <w:rFonts w:cs="Arial"/>
              </w:rPr>
              <w:t>Yes, contractors are required to submit NOTs to TWU so EH&amp;S staff are aware the cessation of large stormwater projects. Also provides a reminder that TWU has to take over management of stormwater controls at the end of the project.</w:t>
            </w:r>
          </w:p>
        </w:tc>
      </w:tr>
      <w:tr w:rsidR="00E45324" w:rsidRPr="00DB1BF6" w14:paraId="09B0B663" w14:textId="77777777" w:rsidTr="00156D48">
        <w:trPr>
          <w:trHeight w:hRule="exact" w:val="1090"/>
        </w:trPr>
        <w:tc>
          <w:tcPr>
            <w:tcW w:w="582" w:type="pct"/>
            <w:vAlign w:val="bottom"/>
          </w:tcPr>
          <w:p w14:paraId="34F0368F" w14:textId="77777777" w:rsidR="00E45324" w:rsidRPr="00DB1BF6" w:rsidRDefault="00E45324" w:rsidP="00E45324">
            <w:pPr>
              <w:jc w:val="center"/>
              <w:rPr>
                <w:rFonts w:cs="Arial"/>
              </w:rPr>
            </w:pPr>
            <w:r w:rsidRPr="00DB1BF6">
              <w:rPr>
                <w:rFonts w:cs="Arial"/>
              </w:rPr>
              <w:t>4</w:t>
            </w:r>
          </w:p>
        </w:tc>
        <w:tc>
          <w:tcPr>
            <w:tcW w:w="1452" w:type="pct"/>
            <w:vAlign w:val="bottom"/>
          </w:tcPr>
          <w:p w14:paraId="7E69EB54" w14:textId="77777777" w:rsidR="00E45324" w:rsidRPr="00DB1BF6" w:rsidRDefault="00E45324" w:rsidP="00E45324">
            <w:pPr>
              <w:autoSpaceDE w:val="0"/>
              <w:autoSpaceDN w:val="0"/>
              <w:adjustRightInd w:val="0"/>
              <w:ind w:left="12"/>
            </w:pPr>
            <w:r w:rsidRPr="00DB1BF6">
              <w:t>Project Requirements</w:t>
            </w:r>
          </w:p>
        </w:tc>
        <w:tc>
          <w:tcPr>
            <w:tcW w:w="2966" w:type="pct"/>
            <w:vAlign w:val="bottom"/>
          </w:tcPr>
          <w:p w14:paraId="4075FE7C" w14:textId="77777777" w:rsidR="00E45324" w:rsidRPr="00DB1BF6" w:rsidRDefault="00E45324" w:rsidP="00E45324">
            <w:pPr>
              <w:rPr>
                <w:rFonts w:cs="Arial"/>
              </w:rPr>
            </w:pPr>
            <w:r w:rsidRPr="00DB1BF6">
              <w:rPr>
                <w:rFonts w:cs="Arial"/>
              </w:rPr>
              <w:t>Yes, provides an opportunity to determine if appropriate structural controls are specified for the construction project.</w:t>
            </w:r>
          </w:p>
        </w:tc>
      </w:tr>
      <w:tr w:rsidR="00E45324" w:rsidRPr="00DB1BF6" w14:paraId="7CD02466" w14:textId="77777777" w:rsidTr="00156D48">
        <w:trPr>
          <w:trHeight w:hRule="exact" w:val="1342"/>
        </w:trPr>
        <w:tc>
          <w:tcPr>
            <w:tcW w:w="582" w:type="pct"/>
            <w:vAlign w:val="bottom"/>
          </w:tcPr>
          <w:p w14:paraId="5B51B78C" w14:textId="77777777" w:rsidR="00E45324" w:rsidRPr="00DB1BF6" w:rsidRDefault="00E45324" w:rsidP="00E45324">
            <w:pPr>
              <w:jc w:val="center"/>
              <w:rPr>
                <w:rFonts w:cs="Arial"/>
              </w:rPr>
            </w:pPr>
            <w:r w:rsidRPr="00DB1BF6">
              <w:rPr>
                <w:rFonts w:cs="Arial"/>
              </w:rPr>
              <w:t>4</w:t>
            </w:r>
          </w:p>
        </w:tc>
        <w:tc>
          <w:tcPr>
            <w:tcW w:w="1452" w:type="pct"/>
            <w:vAlign w:val="bottom"/>
          </w:tcPr>
          <w:p w14:paraId="68FB6FEA" w14:textId="77777777" w:rsidR="00E45324" w:rsidRPr="00DB1BF6" w:rsidRDefault="00E45324" w:rsidP="00E45324">
            <w:pPr>
              <w:autoSpaceDE w:val="0"/>
              <w:autoSpaceDN w:val="0"/>
              <w:adjustRightInd w:val="0"/>
              <w:ind w:left="12"/>
            </w:pPr>
            <w:r w:rsidRPr="00DB1BF6">
              <w:t>New Structural Control Documentation</w:t>
            </w:r>
          </w:p>
        </w:tc>
        <w:tc>
          <w:tcPr>
            <w:tcW w:w="2966" w:type="pct"/>
            <w:vAlign w:val="bottom"/>
          </w:tcPr>
          <w:p w14:paraId="11016018" w14:textId="77777777" w:rsidR="00E45324" w:rsidRPr="00DB1BF6" w:rsidRDefault="00E45324" w:rsidP="00E45324">
            <w:pPr>
              <w:rPr>
                <w:rFonts w:cs="Arial"/>
              </w:rPr>
            </w:pPr>
            <w:r w:rsidRPr="00DB1BF6">
              <w:rPr>
                <w:rFonts w:cs="Arial"/>
              </w:rPr>
              <w:t>Yes, obtaining documentation of new structural controls that have been installed is critical to ensure that required maint</w:t>
            </w:r>
            <w:r w:rsidR="0073086A">
              <w:rPr>
                <w:rFonts w:cs="Arial"/>
              </w:rPr>
              <w:t xml:space="preserve">enance is conducted by the </w:t>
            </w:r>
            <w:r w:rsidR="0073086A" w:rsidRPr="008E1F9D">
              <w:rPr>
                <w:rFonts w:cs="Arial"/>
              </w:rPr>
              <w:t>TWU F</w:t>
            </w:r>
            <w:r w:rsidRPr="008E1F9D">
              <w:rPr>
                <w:rFonts w:cs="Arial"/>
              </w:rPr>
              <w:t xml:space="preserve">acilities </w:t>
            </w:r>
            <w:r w:rsidR="0073086A" w:rsidRPr="008E1F9D">
              <w:rPr>
                <w:rFonts w:cs="Arial"/>
              </w:rPr>
              <w:t xml:space="preserve">Management (FMC) </w:t>
            </w:r>
            <w:r w:rsidRPr="008E1F9D">
              <w:rPr>
                <w:rFonts w:cs="Arial"/>
              </w:rPr>
              <w:t>department</w:t>
            </w:r>
            <w:r w:rsidRPr="00DB1BF6">
              <w:rPr>
                <w:rFonts w:cs="Arial"/>
              </w:rPr>
              <w:t>.</w:t>
            </w:r>
          </w:p>
        </w:tc>
      </w:tr>
      <w:tr w:rsidR="00E45324" w:rsidRPr="00DB1BF6" w14:paraId="4285D6ED" w14:textId="77777777" w:rsidTr="00156D48">
        <w:trPr>
          <w:trHeight w:hRule="exact" w:val="1342"/>
        </w:trPr>
        <w:tc>
          <w:tcPr>
            <w:tcW w:w="582" w:type="pct"/>
            <w:vAlign w:val="bottom"/>
          </w:tcPr>
          <w:p w14:paraId="58115949" w14:textId="77777777" w:rsidR="00E45324" w:rsidRPr="00DB1BF6" w:rsidRDefault="00E45324" w:rsidP="00E45324">
            <w:pPr>
              <w:jc w:val="center"/>
              <w:rPr>
                <w:rFonts w:cs="Arial"/>
              </w:rPr>
            </w:pPr>
            <w:r w:rsidRPr="00DB1BF6">
              <w:rPr>
                <w:rFonts w:cs="Arial"/>
              </w:rPr>
              <w:lastRenderedPageBreak/>
              <w:t>4</w:t>
            </w:r>
          </w:p>
        </w:tc>
        <w:tc>
          <w:tcPr>
            <w:tcW w:w="1452" w:type="pct"/>
            <w:vAlign w:val="bottom"/>
          </w:tcPr>
          <w:p w14:paraId="2C9B25A7" w14:textId="77777777" w:rsidR="00E45324" w:rsidRPr="00DB1BF6" w:rsidRDefault="00E45324" w:rsidP="00E45324">
            <w:pPr>
              <w:autoSpaceDE w:val="0"/>
              <w:autoSpaceDN w:val="0"/>
              <w:adjustRightInd w:val="0"/>
              <w:ind w:left="12"/>
            </w:pPr>
            <w:r w:rsidRPr="00DB1BF6">
              <w:t>Landscaping/Tree Planting</w:t>
            </w:r>
          </w:p>
        </w:tc>
        <w:tc>
          <w:tcPr>
            <w:tcW w:w="2966" w:type="pct"/>
            <w:vAlign w:val="bottom"/>
          </w:tcPr>
          <w:p w14:paraId="5700533B" w14:textId="77777777" w:rsidR="00E45324" w:rsidRPr="00DB1BF6" w:rsidRDefault="00E45324" w:rsidP="00E45324">
            <w:pPr>
              <w:rPr>
                <w:rFonts w:cs="Arial"/>
              </w:rPr>
            </w:pPr>
            <w:r w:rsidRPr="00DB1BF6">
              <w:rPr>
                <w:rFonts w:cs="Arial"/>
              </w:rPr>
              <w:t>Yes, planting of additional trees/vegetation and maintaining the existing plants reduces the volume of stormwater runoff, and reduces the potential for post-construction erosion.</w:t>
            </w:r>
          </w:p>
        </w:tc>
      </w:tr>
      <w:tr w:rsidR="00E45324" w:rsidRPr="00DB1BF6" w14:paraId="0E0EE535" w14:textId="77777777" w:rsidTr="00156D48">
        <w:trPr>
          <w:trHeight w:hRule="exact" w:val="1090"/>
        </w:trPr>
        <w:tc>
          <w:tcPr>
            <w:tcW w:w="582" w:type="pct"/>
            <w:vAlign w:val="bottom"/>
          </w:tcPr>
          <w:p w14:paraId="2393096E" w14:textId="77777777" w:rsidR="00E45324" w:rsidRPr="00DB1BF6" w:rsidRDefault="00E45324" w:rsidP="00E45324">
            <w:pPr>
              <w:jc w:val="center"/>
              <w:rPr>
                <w:rFonts w:cs="Arial"/>
              </w:rPr>
            </w:pPr>
            <w:r w:rsidRPr="00DB1BF6">
              <w:rPr>
                <w:rFonts w:cs="Arial"/>
              </w:rPr>
              <w:t>5</w:t>
            </w:r>
          </w:p>
        </w:tc>
        <w:tc>
          <w:tcPr>
            <w:tcW w:w="1452" w:type="pct"/>
            <w:vAlign w:val="bottom"/>
          </w:tcPr>
          <w:p w14:paraId="5ADD97CD" w14:textId="77777777" w:rsidR="00E45324" w:rsidRPr="00DB1BF6" w:rsidRDefault="00E45324" w:rsidP="00E45324">
            <w:pPr>
              <w:autoSpaceDE w:val="0"/>
              <w:autoSpaceDN w:val="0"/>
              <w:adjustRightInd w:val="0"/>
              <w:ind w:left="12"/>
            </w:pPr>
            <w:r w:rsidRPr="00DB1BF6">
              <w:t>SPCC Plan</w:t>
            </w:r>
          </w:p>
        </w:tc>
        <w:tc>
          <w:tcPr>
            <w:tcW w:w="2966" w:type="pct"/>
            <w:vAlign w:val="bottom"/>
          </w:tcPr>
          <w:p w14:paraId="02158152" w14:textId="77777777" w:rsidR="00E45324" w:rsidRPr="00DB1BF6" w:rsidRDefault="00E45324" w:rsidP="00E45324">
            <w:pPr>
              <w:rPr>
                <w:rFonts w:cs="Arial"/>
              </w:rPr>
            </w:pPr>
            <w:r w:rsidRPr="00DB1BF6">
              <w:rPr>
                <w:rFonts w:cs="Arial"/>
              </w:rPr>
              <w:t>Yes, SPCC plan implementation protects stormwater from contamination with oils and petroleum products.</w:t>
            </w:r>
          </w:p>
        </w:tc>
      </w:tr>
      <w:tr w:rsidR="00E45324" w:rsidRPr="00DB1BF6" w14:paraId="64F76C43" w14:textId="77777777" w:rsidTr="00156D48">
        <w:trPr>
          <w:trHeight w:hRule="exact" w:val="1072"/>
        </w:trPr>
        <w:tc>
          <w:tcPr>
            <w:tcW w:w="582" w:type="pct"/>
            <w:vAlign w:val="bottom"/>
          </w:tcPr>
          <w:p w14:paraId="6C7BE17E" w14:textId="77777777" w:rsidR="00E45324" w:rsidRPr="00DB1BF6" w:rsidRDefault="00E45324" w:rsidP="00E45324">
            <w:pPr>
              <w:jc w:val="center"/>
              <w:rPr>
                <w:rFonts w:cs="Arial"/>
              </w:rPr>
            </w:pPr>
            <w:r w:rsidRPr="00DB1BF6">
              <w:rPr>
                <w:rFonts w:cs="Arial"/>
              </w:rPr>
              <w:t>5</w:t>
            </w:r>
          </w:p>
        </w:tc>
        <w:tc>
          <w:tcPr>
            <w:tcW w:w="1452" w:type="pct"/>
            <w:vAlign w:val="bottom"/>
          </w:tcPr>
          <w:p w14:paraId="67869B4D" w14:textId="77777777" w:rsidR="00E45324" w:rsidRPr="00DB1BF6" w:rsidRDefault="00E45324" w:rsidP="00E45324">
            <w:pPr>
              <w:autoSpaceDE w:val="0"/>
              <w:autoSpaceDN w:val="0"/>
              <w:adjustRightInd w:val="0"/>
              <w:ind w:left="12"/>
            </w:pPr>
            <w:r w:rsidRPr="00DB1BF6">
              <w:t>Facilities and Control Inventory</w:t>
            </w:r>
          </w:p>
        </w:tc>
        <w:tc>
          <w:tcPr>
            <w:tcW w:w="2966" w:type="pct"/>
            <w:vAlign w:val="bottom"/>
          </w:tcPr>
          <w:p w14:paraId="3200D4FB" w14:textId="77777777" w:rsidR="00E45324" w:rsidRPr="00DB1BF6" w:rsidRDefault="00E45324" w:rsidP="00E45324">
            <w:pPr>
              <w:rPr>
                <w:rFonts w:cs="Arial"/>
              </w:rPr>
            </w:pPr>
            <w:r w:rsidRPr="00DB1BF6">
              <w:rPr>
                <w:rFonts w:cs="Arial"/>
              </w:rPr>
              <w:t>Yes, allows for determination of stormwater sources when conducting monthly inspections and helps to determine if there are illicit connections.</w:t>
            </w:r>
          </w:p>
        </w:tc>
      </w:tr>
      <w:tr w:rsidR="00E45324" w:rsidRPr="00DB1BF6" w14:paraId="7AD983E7" w14:textId="77777777" w:rsidTr="00156D48">
        <w:trPr>
          <w:trHeight w:hRule="exact" w:val="820"/>
        </w:trPr>
        <w:tc>
          <w:tcPr>
            <w:tcW w:w="582" w:type="pct"/>
            <w:vAlign w:val="bottom"/>
          </w:tcPr>
          <w:p w14:paraId="03012055" w14:textId="77777777" w:rsidR="00E45324" w:rsidRPr="00DB1BF6" w:rsidRDefault="00E45324" w:rsidP="00E45324">
            <w:pPr>
              <w:jc w:val="center"/>
              <w:rPr>
                <w:rFonts w:cs="Arial"/>
              </w:rPr>
            </w:pPr>
            <w:r w:rsidRPr="00DB1BF6">
              <w:rPr>
                <w:rFonts w:cs="Arial"/>
              </w:rPr>
              <w:t>5</w:t>
            </w:r>
          </w:p>
        </w:tc>
        <w:tc>
          <w:tcPr>
            <w:tcW w:w="1452" w:type="pct"/>
            <w:vAlign w:val="bottom"/>
          </w:tcPr>
          <w:p w14:paraId="5D42161F" w14:textId="77777777" w:rsidR="00E45324" w:rsidRPr="00DB1BF6" w:rsidRDefault="00E45324" w:rsidP="00E45324">
            <w:pPr>
              <w:autoSpaceDE w:val="0"/>
              <w:autoSpaceDN w:val="0"/>
              <w:adjustRightInd w:val="0"/>
              <w:ind w:left="12"/>
            </w:pPr>
            <w:r w:rsidRPr="00DB1BF6">
              <w:t>Structural Control Maintenance</w:t>
            </w:r>
          </w:p>
        </w:tc>
        <w:tc>
          <w:tcPr>
            <w:tcW w:w="2966" w:type="pct"/>
            <w:vAlign w:val="bottom"/>
          </w:tcPr>
          <w:p w14:paraId="4B579AC6" w14:textId="77777777" w:rsidR="00E45324" w:rsidRPr="00DB1BF6" w:rsidRDefault="00E45324" w:rsidP="00E45324">
            <w:pPr>
              <w:rPr>
                <w:rFonts w:cs="Arial"/>
              </w:rPr>
            </w:pPr>
            <w:r w:rsidRPr="00DB1BF6">
              <w:rPr>
                <w:rFonts w:cs="Arial"/>
              </w:rPr>
              <w:t xml:space="preserve">Yes, ensures that structural controls function as designed. </w:t>
            </w:r>
          </w:p>
        </w:tc>
      </w:tr>
      <w:tr w:rsidR="00E45324" w:rsidRPr="00DB1BF6" w14:paraId="6FF7A34E" w14:textId="77777777" w:rsidTr="00156D48">
        <w:trPr>
          <w:trHeight w:hRule="exact" w:val="828"/>
        </w:trPr>
        <w:tc>
          <w:tcPr>
            <w:tcW w:w="582" w:type="pct"/>
            <w:vAlign w:val="bottom"/>
          </w:tcPr>
          <w:p w14:paraId="05A63D4B" w14:textId="77777777" w:rsidR="00E45324" w:rsidRPr="00DB1BF6" w:rsidRDefault="00E45324" w:rsidP="00E45324">
            <w:pPr>
              <w:jc w:val="center"/>
              <w:rPr>
                <w:rFonts w:cs="Arial"/>
              </w:rPr>
            </w:pPr>
            <w:r w:rsidRPr="00DB1BF6">
              <w:rPr>
                <w:rFonts w:cs="Arial"/>
              </w:rPr>
              <w:t>5</w:t>
            </w:r>
          </w:p>
        </w:tc>
        <w:tc>
          <w:tcPr>
            <w:tcW w:w="1452" w:type="pct"/>
            <w:vAlign w:val="bottom"/>
          </w:tcPr>
          <w:p w14:paraId="558A09D6" w14:textId="77777777" w:rsidR="00E45324" w:rsidRPr="00DB1BF6" w:rsidRDefault="00E45324" w:rsidP="00E45324">
            <w:pPr>
              <w:autoSpaceDE w:val="0"/>
              <w:autoSpaceDN w:val="0"/>
              <w:adjustRightInd w:val="0"/>
              <w:ind w:left="12"/>
            </w:pPr>
            <w:r w:rsidRPr="00DB1BF6">
              <w:t>Grounds Maintenance</w:t>
            </w:r>
          </w:p>
        </w:tc>
        <w:tc>
          <w:tcPr>
            <w:tcW w:w="2966" w:type="pct"/>
            <w:vAlign w:val="bottom"/>
          </w:tcPr>
          <w:p w14:paraId="2BA83B4C" w14:textId="77777777" w:rsidR="00E45324" w:rsidRPr="00DB1BF6" w:rsidRDefault="00E45324" w:rsidP="00E45324">
            <w:pPr>
              <w:rPr>
                <w:rFonts w:cs="Arial"/>
              </w:rPr>
            </w:pPr>
            <w:r w:rsidRPr="00DB1BF6">
              <w:rPr>
                <w:rFonts w:cs="Arial"/>
              </w:rPr>
              <w:t>Yes, helps to prevent trash and vegetation debris across from impacting stormwater.</w:t>
            </w:r>
          </w:p>
        </w:tc>
      </w:tr>
      <w:tr w:rsidR="002E45E8" w:rsidRPr="00DB1BF6" w14:paraId="7733BBD5" w14:textId="77777777" w:rsidTr="002E45E8">
        <w:trPr>
          <w:trHeight w:hRule="exact" w:val="1081"/>
        </w:trPr>
        <w:tc>
          <w:tcPr>
            <w:tcW w:w="582" w:type="pct"/>
          </w:tcPr>
          <w:p w14:paraId="03AB2CC2" w14:textId="54A11CE1" w:rsidR="002E45E8" w:rsidRPr="00DB1BF6" w:rsidRDefault="002E45E8" w:rsidP="002E45E8">
            <w:pPr>
              <w:jc w:val="center"/>
              <w:rPr>
                <w:rFonts w:cs="Arial"/>
              </w:rPr>
            </w:pPr>
            <w:r w:rsidRPr="00FC5817">
              <w:t>5</w:t>
            </w:r>
          </w:p>
        </w:tc>
        <w:tc>
          <w:tcPr>
            <w:tcW w:w="1452" w:type="pct"/>
          </w:tcPr>
          <w:p w14:paraId="58E0B13E" w14:textId="43DDCC30" w:rsidR="002E45E8" w:rsidRPr="00DB1BF6" w:rsidRDefault="002E45E8" w:rsidP="002E45E8">
            <w:pPr>
              <w:autoSpaceDE w:val="0"/>
              <w:autoSpaceDN w:val="0"/>
              <w:adjustRightInd w:val="0"/>
              <w:ind w:left="12"/>
            </w:pPr>
            <w:r w:rsidRPr="00FC5817">
              <w:t>Disposal of Waste</w:t>
            </w:r>
          </w:p>
        </w:tc>
        <w:tc>
          <w:tcPr>
            <w:tcW w:w="2966" w:type="pct"/>
          </w:tcPr>
          <w:p w14:paraId="3EFC7C27" w14:textId="2EEF2F38" w:rsidR="002E45E8" w:rsidRPr="00DB1BF6" w:rsidRDefault="002E45E8" w:rsidP="002E45E8">
            <w:pPr>
              <w:rPr>
                <w:rFonts w:cs="Arial"/>
              </w:rPr>
            </w:pPr>
            <w:r w:rsidRPr="00FC5817">
              <w:t xml:space="preserve">Yes, proper profiling and disposal of all generated wastes ensures proper treatment and disposition off-site. </w:t>
            </w:r>
          </w:p>
        </w:tc>
      </w:tr>
      <w:tr w:rsidR="002E45E8" w:rsidRPr="00DB1BF6" w14:paraId="4A237E88" w14:textId="77777777" w:rsidTr="002E45E8">
        <w:trPr>
          <w:trHeight w:hRule="exact" w:val="1081"/>
        </w:trPr>
        <w:tc>
          <w:tcPr>
            <w:tcW w:w="582" w:type="pct"/>
          </w:tcPr>
          <w:p w14:paraId="1CEC7203" w14:textId="1893590D" w:rsidR="002E45E8" w:rsidRPr="00FC5817" w:rsidRDefault="002E45E8" w:rsidP="002E45E8">
            <w:pPr>
              <w:jc w:val="center"/>
            </w:pPr>
            <w:r w:rsidRPr="00D00F75">
              <w:t>5</w:t>
            </w:r>
          </w:p>
        </w:tc>
        <w:tc>
          <w:tcPr>
            <w:tcW w:w="1452" w:type="pct"/>
          </w:tcPr>
          <w:p w14:paraId="35DEAE2A" w14:textId="67CC0C21" w:rsidR="002E45E8" w:rsidRPr="00FC5817" w:rsidRDefault="002E45E8" w:rsidP="002E45E8">
            <w:pPr>
              <w:autoSpaceDE w:val="0"/>
              <w:autoSpaceDN w:val="0"/>
              <w:adjustRightInd w:val="0"/>
              <w:ind w:left="12"/>
            </w:pPr>
            <w:r w:rsidRPr="00D00F75">
              <w:t>Visual Stormwater Contamination Assessment</w:t>
            </w:r>
          </w:p>
        </w:tc>
        <w:tc>
          <w:tcPr>
            <w:tcW w:w="2966" w:type="pct"/>
          </w:tcPr>
          <w:p w14:paraId="3ACC4944" w14:textId="19FA47F9" w:rsidR="002E45E8" w:rsidRPr="00FC5817" w:rsidRDefault="002E45E8" w:rsidP="002E45E8">
            <w:r w:rsidRPr="00D00F75">
              <w:t>Yes, monthly outdoor inspections identify potential stormwater issues, in addition to the construction site inspections and EH&amp;S compliance inspections.</w:t>
            </w:r>
          </w:p>
        </w:tc>
      </w:tr>
      <w:tr w:rsidR="00E45324" w:rsidRPr="00DB1BF6" w14:paraId="2792BC5B" w14:textId="77777777" w:rsidTr="00156D48">
        <w:trPr>
          <w:trHeight w:hRule="exact" w:val="1342"/>
        </w:trPr>
        <w:tc>
          <w:tcPr>
            <w:tcW w:w="582" w:type="pct"/>
            <w:vAlign w:val="bottom"/>
          </w:tcPr>
          <w:p w14:paraId="50BEECB3" w14:textId="77777777" w:rsidR="00E45324" w:rsidRPr="00DB1BF6" w:rsidRDefault="00E45324" w:rsidP="00E45324">
            <w:pPr>
              <w:jc w:val="center"/>
              <w:rPr>
                <w:rFonts w:cs="Arial"/>
              </w:rPr>
            </w:pPr>
            <w:r w:rsidRPr="00DB1BF6">
              <w:rPr>
                <w:rFonts w:cs="Arial"/>
              </w:rPr>
              <w:t>5</w:t>
            </w:r>
          </w:p>
        </w:tc>
        <w:tc>
          <w:tcPr>
            <w:tcW w:w="1452" w:type="pct"/>
            <w:vAlign w:val="bottom"/>
          </w:tcPr>
          <w:p w14:paraId="478B7049" w14:textId="77777777" w:rsidR="00E45324" w:rsidRPr="00DB1BF6" w:rsidRDefault="00E45324" w:rsidP="00E45324">
            <w:pPr>
              <w:autoSpaceDE w:val="0"/>
              <w:autoSpaceDN w:val="0"/>
              <w:adjustRightInd w:val="0"/>
              <w:ind w:left="12"/>
            </w:pPr>
            <w:r w:rsidRPr="00DB1BF6">
              <w:t>Contractor Oversight</w:t>
            </w:r>
          </w:p>
        </w:tc>
        <w:tc>
          <w:tcPr>
            <w:tcW w:w="2966" w:type="pct"/>
            <w:vAlign w:val="bottom"/>
          </w:tcPr>
          <w:p w14:paraId="4B5F7184" w14:textId="77777777" w:rsidR="00E45324" w:rsidRPr="00DB1BF6" w:rsidRDefault="00E45324" w:rsidP="00E45324">
            <w:pPr>
              <w:rPr>
                <w:rFonts w:cs="Arial"/>
              </w:rPr>
            </w:pPr>
            <w:r w:rsidRPr="00DB1BF6">
              <w:rPr>
                <w:rFonts w:cs="Arial"/>
              </w:rPr>
              <w:t>Yes, oversight of all contractors working on campus (not just related to construction), ensures compliance with all applicable environmental regulations and TWU requirements.</w:t>
            </w:r>
          </w:p>
        </w:tc>
      </w:tr>
      <w:tr w:rsidR="00E45324" w:rsidRPr="00DB1BF6" w14:paraId="28077380" w14:textId="77777777" w:rsidTr="00156D48">
        <w:trPr>
          <w:trHeight w:hRule="exact" w:val="1090"/>
        </w:trPr>
        <w:tc>
          <w:tcPr>
            <w:tcW w:w="582" w:type="pct"/>
            <w:vAlign w:val="bottom"/>
          </w:tcPr>
          <w:p w14:paraId="41CC2901" w14:textId="77777777" w:rsidR="00E45324" w:rsidRPr="00DB1BF6" w:rsidRDefault="00E45324" w:rsidP="00E45324">
            <w:pPr>
              <w:jc w:val="center"/>
              <w:rPr>
                <w:rFonts w:cs="Arial"/>
              </w:rPr>
            </w:pPr>
            <w:r w:rsidRPr="00DB1BF6">
              <w:rPr>
                <w:rFonts w:cs="Arial"/>
              </w:rPr>
              <w:t>5</w:t>
            </w:r>
          </w:p>
        </w:tc>
        <w:tc>
          <w:tcPr>
            <w:tcW w:w="1452" w:type="pct"/>
            <w:vAlign w:val="bottom"/>
          </w:tcPr>
          <w:p w14:paraId="504DE607" w14:textId="77777777" w:rsidR="00E45324" w:rsidRPr="00DB1BF6" w:rsidRDefault="00E45324" w:rsidP="00E45324">
            <w:pPr>
              <w:autoSpaceDE w:val="0"/>
              <w:autoSpaceDN w:val="0"/>
              <w:adjustRightInd w:val="0"/>
              <w:ind w:left="12"/>
              <w:rPr>
                <w:b/>
              </w:rPr>
            </w:pPr>
            <w:r w:rsidRPr="00DB1BF6">
              <w:t>Operation and Maintenance Activities Assessment</w:t>
            </w:r>
          </w:p>
        </w:tc>
        <w:tc>
          <w:tcPr>
            <w:tcW w:w="2966" w:type="pct"/>
            <w:vAlign w:val="bottom"/>
          </w:tcPr>
          <w:p w14:paraId="577E6C24" w14:textId="77777777" w:rsidR="00E45324" w:rsidRPr="00DB1BF6" w:rsidRDefault="00E45324" w:rsidP="00E45324">
            <w:pPr>
              <w:rPr>
                <w:rFonts w:cs="Arial"/>
              </w:rPr>
            </w:pPr>
            <w:r w:rsidRPr="00DB1BF6">
              <w:rPr>
                <w:rFonts w:cs="Arial"/>
              </w:rPr>
              <w:t>Yes, working with facilities and other TWU operations to ensure that pollutants of concern are controlled in the course of normal operations.</w:t>
            </w:r>
          </w:p>
        </w:tc>
      </w:tr>
    </w:tbl>
    <w:p w14:paraId="40E6C7D9" w14:textId="77777777" w:rsidR="0095362C" w:rsidRPr="00DB1BF6" w:rsidRDefault="0095362C" w:rsidP="0095362C">
      <w:pPr>
        <w:pStyle w:val="ListNumber3"/>
        <w:numPr>
          <w:ilvl w:val="0"/>
          <w:numId w:val="9"/>
        </w:numPr>
        <w:tabs>
          <w:tab w:val="left" w:pos="11074"/>
          <w:tab w:val="left" w:pos="12240"/>
          <w:tab w:val="left" w:pos="12960"/>
          <w:tab w:val="right" w:pos="14400"/>
        </w:tabs>
      </w:pPr>
      <w:r w:rsidRPr="00DB1BF6">
        <w:t>Describe progress towards achieving the goal of reducing the discharge of pollutants to the MEP. If no progress was made or the BMP did not result in a reduction in pollutants, provide an explanation. Use the table below to meet this requirement (</w:t>
      </w:r>
      <w:r w:rsidRPr="00DB1BF6">
        <w:rPr>
          <w:b/>
        </w:rPr>
        <w:t>see Example 2 in instructions</w:t>
      </w:r>
      <w:r w:rsidRPr="00DB1BF6">
        <w:t>):</w:t>
      </w:r>
    </w:p>
    <w:tbl>
      <w:tblPr>
        <w:tblStyle w:val="TCEQTable-Arial"/>
        <w:tblW w:w="0" w:type="auto"/>
        <w:tblLayout w:type="fixed"/>
        <w:tblLook w:val="04A0" w:firstRow="1" w:lastRow="0" w:firstColumn="1" w:lastColumn="0" w:noHBand="0" w:noVBand="1"/>
      </w:tblPr>
      <w:tblGrid>
        <w:gridCol w:w="805"/>
        <w:gridCol w:w="1980"/>
        <w:gridCol w:w="2250"/>
        <w:gridCol w:w="1440"/>
        <w:gridCol w:w="1800"/>
        <w:gridCol w:w="2515"/>
      </w:tblGrid>
      <w:tr w:rsidR="0073086A" w:rsidRPr="00DB1BF6" w14:paraId="35DC539A" w14:textId="77777777" w:rsidTr="00F97703">
        <w:trPr>
          <w:cnfStyle w:val="100000000000" w:firstRow="1" w:lastRow="0" w:firstColumn="0" w:lastColumn="0" w:oddVBand="0" w:evenVBand="0" w:oddHBand="0" w:evenHBand="0" w:firstRowFirstColumn="0" w:firstRowLastColumn="0" w:lastRowFirstColumn="0" w:lastRowLastColumn="0"/>
        </w:trPr>
        <w:tc>
          <w:tcPr>
            <w:tcW w:w="805" w:type="dxa"/>
          </w:tcPr>
          <w:p w14:paraId="708D9B35" w14:textId="77777777" w:rsidR="0095362C" w:rsidRPr="00DB1BF6" w:rsidRDefault="0095362C" w:rsidP="0073086A">
            <w:pPr>
              <w:spacing w:after="240"/>
              <w:rPr>
                <w:rFonts w:cs="Arial"/>
                <w:b w:val="0"/>
              </w:rPr>
            </w:pPr>
            <w:r w:rsidRPr="00DB1BF6">
              <w:rPr>
                <w:rFonts w:cs="Arial"/>
              </w:rPr>
              <w:lastRenderedPageBreak/>
              <w:t>MCM</w:t>
            </w:r>
          </w:p>
        </w:tc>
        <w:tc>
          <w:tcPr>
            <w:tcW w:w="1980" w:type="dxa"/>
          </w:tcPr>
          <w:p w14:paraId="0388361F" w14:textId="77777777" w:rsidR="0095362C" w:rsidRPr="00DB1BF6" w:rsidRDefault="0095362C" w:rsidP="0073086A">
            <w:pPr>
              <w:spacing w:after="240"/>
              <w:rPr>
                <w:rFonts w:cs="Arial"/>
                <w:b w:val="0"/>
              </w:rPr>
            </w:pPr>
            <w:r w:rsidRPr="00DB1BF6">
              <w:rPr>
                <w:rFonts w:cs="Arial"/>
              </w:rPr>
              <w:t>BMP</w:t>
            </w:r>
          </w:p>
        </w:tc>
        <w:tc>
          <w:tcPr>
            <w:tcW w:w="2250" w:type="dxa"/>
          </w:tcPr>
          <w:p w14:paraId="1B90EC1A" w14:textId="77777777" w:rsidR="0095362C" w:rsidRPr="00DB1BF6" w:rsidRDefault="0095362C" w:rsidP="0073086A">
            <w:pPr>
              <w:spacing w:after="240"/>
              <w:rPr>
                <w:rFonts w:cs="Arial"/>
                <w:b w:val="0"/>
              </w:rPr>
            </w:pPr>
            <w:r w:rsidRPr="00DB1BF6">
              <w:rPr>
                <w:rFonts w:cs="Arial"/>
              </w:rPr>
              <w:t xml:space="preserve"> Information Used </w:t>
            </w:r>
          </w:p>
        </w:tc>
        <w:tc>
          <w:tcPr>
            <w:tcW w:w="1440" w:type="dxa"/>
          </w:tcPr>
          <w:p w14:paraId="21BE54B3" w14:textId="77777777" w:rsidR="0095362C" w:rsidRPr="00DB1BF6" w:rsidRDefault="0095362C" w:rsidP="0073086A">
            <w:pPr>
              <w:spacing w:after="240"/>
              <w:rPr>
                <w:rFonts w:cs="Arial"/>
                <w:b w:val="0"/>
              </w:rPr>
            </w:pPr>
            <w:r w:rsidRPr="00DB1BF6">
              <w:rPr>
                <w:rFonts w:cs="Arial"/>
              </w:rPr>
              <w:t>Quantity</w:t>
            </w:r>
          </w:p>
        </w:tc>
        <w:tc>
          <w:tcPr>
            <w:tcW w:w="1800" w:type="dxa"/>
          </w:tcPr>
          <w:p w14:paraId="1DC413CC" w14:textId="77777777" w:rsidR="0095362C" w:rsidRPr="00DB1BF6" w:rsidRDefault="0095362C" w:rsidP="0073086A">
            <w:pPr>
              <w:spacing w:after="240"/>
              <w:rPr>
                <w:rFonts w:cs="Arial"/>
                <w:b w:val="0"/>
              </w:rPr>
            </w:pPr>
            <w:r w:rsidRPr="00DB1BF6">
              <w:rPr>
                <w:rFonts w:cs="Arial"/>
              </w:rPr>
              <w:t>Units</w:t>
            </w:r>
          </w:p>
        </w:tc>
        <w:tc>
          <w:tcPr>
            <w:tcW w:w="2515" w:type="dxa"/>
          </w:tcPr>
          <w:p w14:paraId="06383881" w14:textId="77777777" w:rsidR="0095362C" w:rsidRPr="00DB1BF6" w:rsidRDefault="0095362C" w:rsidP="0073086A">
            <w:pPr>
              <w:spacing w:after="240"/>
              <w:rPr>
                <w:rFonts w:cs="Arial"/>
                <w:b w:val="0"/>
              </w:rPr>
            </w:pPr>
            <w:r w:rsidRPr="00DB1BF6">
              <w:rPr>
                <w:rFonts w:cs="Arial"/>
              </w:rPr>
              <w:t>Does the BMP Demonstrate a Direct Reduction in Pollutants? (Answer Yes or No and explain)</w:t>
            </w:r>
          </w:p>
        </w:tc>
      </w:tr>
      <w:tr w:rsidR="0073086A" w:rsidRPr="00DB1BF6" w14:paraId="08D6189E" w14:textId="77777777" w:rsidTr="00F97703">
        <w:tc>
          <w:tcPr>
            <w:tcW w:w="805" w:type="dxa"/>
          </w:tcPr>
          <w:p w14:paraId="60801143" w14:textId="77777777" w:rsidR="0073086A" w:rsidRPr="00B76F61" w:rsidRDefault="0073086A" w:rsidP="0073086A">
            <w:pPr>
              <w:jc w:val="center"/>
              <w:rPr>
                <w:rFonts w:cs="Arial"/>
              </w:rPr>
            </w:pPr>
            <w:r w:rsidRPr="00B76F61">
              <w:rPr>
                <w:rFonts w:cs="Arial"/>
              </w:rPr>
              <w:t>1</w:t>
            </w:r>
          </w:p>
        </w:tc>
        <w:tc>
          <w:tcPr>
            <w:tcW w:w="1980" w:type="dxa"/>
          </w:tcPr>
          <w:p w14:paraId="2C231AC5" w14:textId="77777777" w:rsidR="0073086A" w:rsidRPr="00B76F61" w:rsidRDefault="0073086A" w:rsidP="0073086A">
            <w:pPr>
              <w:rPr>
                <w:rFonts w:cs="Arial"/>
              </w:rPr>
            </w:pPr>
            <w:r w:rsidRPr="00B76F61">
              <w:t>Stormwater Management Program Web Site</w:t>
            </w:r>
          </w:p>
        </w:tc>
        <w:tc>
          <w:tcPr>
            <w:tcW w:w="2250" w:type="dxa"/>
          </w:tcPr>
          <w:p w14:paraId="59C6D2D4" w14:textId="77777777" w:rsidR="0073086A" w:rsidRPr="00B76F61" w:rsidRDefault="0073086A" w:rsidP="0073086A">
            <w:pPr>
              <w:rPr>
                <w:rFonts w:cs="Arial"/>
              </w:rPr>
            </w:pPr>
            <w:r w:rsidRPr="00B76F61">
              <w:rPr>
                <w:rFonts w:cs="Arial"/>
              </w:rPr>
              <w:t>Web sites</w:t>
            </w:r>
          </w:p>
        </w:tc>
        <w:tc>
          <w:tcPr>
            <w:tcW w:w="1440" w:type="dxa"/>
          </w:tcPr>
          <w:p w14:paraId="3B92F1FF" w14:textId="77777777" w:rsidR="0073086A" w:rsidRPr="00B76F61" w:rsidRDefault="0073086A" w:rsidP="0073086A">
            <w:pPr>
              <w:jc w:val="center"/>
              <w:rPr>
                <w:rFonts w:cs="Arial"/>
              </w:rPr>
            </w:pPr>
            <w:r w:rsidRPr="008C5201">
              <w:rPr>
                <w:rFonts w:cs="Arial"/>
              </w:rPr>
              <w:t>1</w:t>
            </w:r>
          </w:p>
        </w:tc>
        <w:tc>
          <w:tcPr>
            <w:tcW w:w="1800" w:type="dxa"/>
          </w:tcPr>
          <w:p w14:paraId="0F5A9B75" w14:textId="77777777" w:rsidR="0073086A" w:rsidRPr="00B76F61" w:rsidRDefault="0073086A" w:rsidP="0073086A">
            <w:pPr>
              <w:rPr>
                <w:rFonts w:cs="Arial"/>
              </w:rPr>
            </w:pPr>
            <w:r w:rsidRPr="00B76F61">
              <w:t>Web sites</w:t>
            </w:r>
          </w:p>
        </w:tc>
        <w:tc>
          <w:tcPr>
            <w:tcW w:w="2515" w:type="dxa"/>
          </w:tcPr>
          <w:p w14:paraId="220A867C" w14:textId="208775BF" w:rsidR="0073086A" w:rsidRPr="00B76F61" w:rsidRDefault="00422561" w:rsidP="0073086A">
            <w:pPr>
              <w:rPr>
                <w:rFonts w:cs="Arial"/>
              </w:rPr>
            </w:pPr>
            <w:r w:rsidRPr="00B76F61">
              <w:rPr>
                <w:rFonts w:cs="Arial"/>
              </w:rPr>
              <w:t>No</w:t>
            </w:r>
            <w:r w:rsidR="006D2898" w:rsidRPr="00B76F61">
              <w:rPr>
                <w:rFonts w:cs="Arial"/>
              </w:rPr>
              <w:t>, not a direct reduction. However, educating the community</w:t>
            </w:r>
            <w:r w:rsidR="0073086A" w:rsidRPr="00B76F61">
              <w:rPr>
                <w:rFonts w:cs="Arial"/>
              </w:rPr>
              <w:t xml:space="preserve"> </w:t>
            </w:r>
            <w:r w:rsidR="006D2898" w:rsidRPr="00B76F61">
              <w:rPr>
                <w:rFonts w:cs="Arial"/>
              </w:rPr>
              <w:t>will spread awareness and eventually reduce litter</w:t>
            </w:r>
            <w:r w:rsidR="00BB4B1F">
              <w:rPr>
                <w:rFonts w:cs="Arial"/>
              </w:rPr>
              <w:t xml:space="preserve"> and pollutants</w:t>
            </w:r>
            <w:r w:rsidR="006D2898" w:rsidRPr="00B76F61">
              <w:rPr>
                <w:rFonts w:cs="Arial"/>
              </w:rPr>
              <w:t xml:space="preserve">. </w:t>
            </w:r>
            <w:r w:rsidR="009D5D7D" w:rsidRPr="00B76F61">
              <w:rPr>
                <w:rFonts w:cs="Arial"/>
              </w:rPr>
              <w:t xml:space="preserve"> </w:t>
            </w:r>
          </w:p>
        </w:tc>
      </w:tr>
      <w:tr w:rsidR="0073086A" w:rsidRPr="00DB1BF6" w14:paraId="3E784106" w14:textId="77777777" w:rsidTr="00F97703">
        <w:tc>
          <w:tcPr>
            <w:tcW w:w="805" w:type="dxa"/>
          </w:tcPr>
          <w:p w14:paraId="187B2983" w14:textId="77777777" w:rsidR="0073086A" w:rsidRPr="00B76F61" w:rsidRDefault="0073086A" w:rsidP="0073086A">
            <w:pPr>
              <w:jc w:val="center"/>
              <w:rPr>
                <w:rFonts w:cs="Arial"/>
              </w:rPr>
            </w:pPr>
            <w:r w:rsidRPr="00B76F61">
              <w:rPr>
                <w:rFonts w:cs="Arial"/>
              </w:rPr>
              <w:t>1</w:t>
            </w:r>
          </w:p>
        </w:tc>
        <w:tc>
          <w:tcPr>
            <w:tcW w:w="1980" w:type="dxa"/>
          </w:tcPr>
          <w:p w14:paraId="47F43E56" w14:textId="77777777" w:rsidR="0073086A" w:rsidRPr="00B76F61" w:rsidRDefault="0073086A" w:rsidP="0073086A">
            <w:pPr>
              <w:autoSpaceDE w:val="0"/>
              <w:autoSpaceDN w:val="0"/>
              <w:adjustRightInd w:val="0"/>
              <w:ind w:right="-120"/>
              <w:rPr>
                <w:rFonts w:cs="Arial"/>
              </w:rPr>
            </w:pPr>
            <w:r w:rsidRPr="00B76F61">
              <w:t>Curb Inlet Markers</w:t>
            </w:r>
          </w:p>
        </w:tc>
        <w:tc>
          <w:tcPr>
            <w:tcW w:w="2250" w:type="dxa"/>
          </w:tcPr>
          <w:p w14:paraId="0008487B" w14:textId="77777777" w:rsidR="0073086A" w:rsidRPr="00B76F61" w:rsidRDefault="006D2898" w:rsidP="0073086A">
            <w:pPr>
              <w:rPr>
                <w:rFonts w:cs="Arial"/>
              </w:rPr>
            </w:pPr>
            <w:r w:rsidRPr="00B76F61">
              <w:rPr>
                <w:rFonts w:cs="Arial"/>
              </w:rPr>
              <w:t>Institutional knowledge</w:t>
            </w:r>
          </w:p>
        </w:tc>
        <w:tc>
          <w:tcPr>
            <w:tcW w:w="1440" w:type="dxa"/>
          </w:tcPr>
          <w:p w14:paraId="58D144FD" w14:textId="77777777" w:rsidR="0073086A" w:rsidRPr="00FB2AC8" w:rsidRDefault="0073086A" w:rsidP="0073086A">
            <w:pPr>
              <w:jc w:val="center"/>
              <w:rPr>
                <w:rFonts w:cs="Arial"/>
              </w:rPr>
            </w:pPr>
            <w:r w:rsidRPr="00FB2AC8">
              <w:rPr>
                <w:rFonts w:cs="Arial"/>
              </w:rPr>
              <w:t>~36</w:t>
            </w:r>
          </w:p>
        </w:tc>
        <w:tc>
          <w:tcPr>
            <w:tcW w:w="1800" w:type="dxa"/>
          </w:tcPr>
          <w:p w14:paraId="6F50817D" w14:textId="77777777" w:rsidR="0073086A" w:rsidRPr="00FB2AC8" w:rsidRDefault="0073086A" w:rsidP="0073086A">
            <w:pPr>
              <w:autoSpaceDE w:val="0"/>
              <w:autoSpaceDN w:val="0"/>
              <w:adjustRightInd w:val="0"/>
              <w:ind w:right="-120"/>
              <w:rPr>
                <w:rFonts w:cs="Arial"/>
              </w:rPr>
            </w:pPr>
            <w:r w:rsidRPr="00FB2AC8">
              <w:t>Curb Inlet Markers</w:t>
            </w:r>
          </w:p>
        </w:tc>
        <w:tc>
          <w:tcPr>
            <w:tcW w:w="2515" w:type="dxa"/>
          </w:tcPr>
          <w:p w14:paraId="7E848F3E" w14:textId="103C3E73" w:rsidR="0073086A" w:rsidRPr="00B76F61" w:rsidRDefault="00243A48" w:rsidP="0073086A">
            <w:pPr>
              <w:rPr>
                <w:rFonts w:cs="Arial"/>
              </w:rPr>
            </w:pPr>
            <w:r w:rsidRPr="00B76F61">
              <w:rPr>
                <w:rFonts w:cs="Arial"/>
              </w:rPr>
              <w:t>Potentially yes</w:t>
            </w:r>
            <w:r w:rsidR="0073086A" w:rsidRPr="00B76F61">
              <w:rPr>
                <w:rFonts w:cs="Arial"/>
              </w:rPr>
              <w:t>, but raises awareness generally and reminds those who might consider disposing of wastes in the storm system.</w:t>
            </w:r>
            <w:r w:rsidR="00BB4B1F">
              <w:rPr>
                <w:rFonts w:cs="Arial"/>
              </w:rPr>
              <w:t xml:space="preserve"> All inlets on campus were checked and markers replaced as needed.</w:t>
            </w:r>
          </w:p>
        </w:tc>
      </w:tr>
      <w:tr w:rsidR="002C0B7F" w:rsidRPr="00DB1BF6" w14:paraId="1DA01C70" w14:textId="77777777" w:rsidTr="00F97703">
        <w:tc>
          <w:tcPr>
            <w:tcW w:w="805" w:type="dxa"/>
          </w:tcPr>
          <w:p w14:paraId="266354A1" w14:textId="77777777" w:rsidR="002C0B7F" w:rsidRPr="00B76F61" w:rsidRDefault="002C0B7F" w:rsidP="002C0B7F">
            <w:r w:rsidRPr="00B76F61">
              <w:t>1/2/5</w:t>
            </w:r>
          </w:p>
        </w:tc>
        <w:tc>
          <w:tcPr>
            <w:tcW w:w="1980" w:type="dxa"/>
          </w:tcPr>
          <w:p w14:paraId="4BB268F9" w14:textId="77777777" w:rsidR="002C0B7F" w:rsidRPr="00B76F61" w:rsidRDefault="002C0B7F" w:rsidP="002C0B7F">
            <w:r w:rsidRPr="00B76F61">
              <w:t>Employee Training</w:t>
            </w:r>
          </w:p>
        </w:tc>
        <w:tc>
          <w:tcPr>
            <w:tcW w:w="2250" w:type="dxa"/>
          </w:tcPr>
          <w:p w14:paraId="1671F30C" w14:textId="23985B85" w:rsidR="002C0B7F" w:rsidRPr="00B76F61" w:rsidRDefault="002C0B7F" w:rsidP="002C0B7F">
            <w:r w:rsidRPr="00B76F61">
              <w:t>Online and classroom training for the fiscal year</w:t>
            </w:r>
            <w:r w:rsidR="00270A80" w:rsidRPr="00B76F61">
              <w:t xml:space="preserve">; </w:t>
            </w:r>
            <w:r w:rsidR="005C0C4E" w:rsidRPr="00B76F61">
              <w:t>Bridge training platform implemented in 2021</w:t>
            </w:r>
          </w:p>
        </w:tc>
        <w:tc>
          <w:tcPr>
            <w:tcW w:w="1440" w:type="dxa"/>
          </w:tcPr>
          <w:p w14:paraId="2C85DDFD" w14:textId="6BCD1128" w:rsidR="002C0B7F" w:rsidRPr="00B76F61" w:rsidRDefault="00210562" w:rsidP="003609F0">
            <w:pPr>
              <w:jc w:val="center"/>
            </w:pPr>
            <w:r w:rsidRPr="00B12D6E">
              <w:t>2,</w:t>
            </w:r>
            <w:r w:rsidR="00B12D6E" w:rsidRPr="00B12D6E">
              <w:t>455</w:t>
            </w:r>
          </w:p>
        </w:tc>
        <w:tc>
          <w:tcPr>
            <w:tcW w:w="1800" w:type="dxa"/>
          </w:tcPr>
          <w:p w14:paraId="26A20974" w14:textId="77777777" w:rsidR="002C0B7F" w:rsidRPr="00B76F61" w:rsidRDefault="002C0B7F" w:rsidP="002C0B7F">
            <w:r w:rsidRPr="00B76F61">
              <w:t>Employees trained</w:t>
            </w:r>
          </w:p>
        </w:tc>
        <w:tc>
          <w:tcPr>
            <w:tcW w:w="2515" w:type="dxa"/>
          </w:tcPr>
          <w:p w14:paraId="3151791D" w14:textId="77777777" w:rsidR="002C0B7F" w:rsidRPr="00B76F61" w:rsidRDefault="002C0B7F" w:rsidP="002C0B7F">
            <w:r w:rsidRPr="00B76F61">
              <w:t xml:space="preserve">No, but education of employees helps to communicate the rules at TWU, and the importance of protecting stormwater. </w:t>
            </w:r>
          </w:p>
        </w:tc>
      </w:tr>
      <w:tr w:rsidR="00DE65E9" w:rsidRPr="00DB1BF6" w14:paraId="75496981" w14:textId="77777777" w:rsidTr="00F97703">
        <w:tc>
          <w:tcPr>
            <w:tcW w:w="805" w:type="dxa"/>
          </w:tcPr>
          <w:p w14:paraId="226FB26E" w14:textId="77777777" w:rsidR="00DE65E9" w:rsidRPr="00DB1BF6" w:rsidRDefault="00DE65E9" w:rsidP="00DE65E9">
            <w:pPr>
              <w:jc w:val="center"/>
              <w:rPr>
                <w:rFonts w:cs="Arial"/>
              </w:rPr>
            </w:pPr>
            <w:r w:rsidRPr="00DB1BF6">
              <w:rPr>
                <w:rFonts w:cs="Arial"/>
              </w:rPr>
              <w:lastRenderedPageBreak/>
              <w:t>1</w:t>
            </w:r>
          </w:p>
        </w:tc>
        <w:tc>
          <w:tcPr>
            <w:tcW w:w="1980" w:type="dxa"/>
          </w:tcPr>
          <w:p w14:paraId="321CF337" w14:textId="77777777" w:rsidR="00DE65E9" w:rsidRPr="00DB1BF6" w:rsidRDefault="00DE65E9" w:rsidP="00DE65E9">
            <w:pPr>
              <w:autoSpaceDE w:val="0"/>
              <w:autoSpaceDN w:val="0"/>
              <w:adjustRightInd w:val="0"/>
            </w:pPr>
            <w:r w:rsidRPr="00DB1BF6">
              <w:t>Encourage Participation in City of Denton Initiatives</w:t>
            </w:r>
          </w:p>
        </w:tc>
        <w:tc>
          <w:tcPr>
            <w:tcW w:w="2250" w:type="dxa"/>
          </w:tcPr>
          <w:p w14:paraId="1BAB42E0" w14:textId="77777777" w:rsidR="00DE65E9" w:rsidRPr="006D2898" w:rsidRDefault="00DE65E9" w:rsidP="00DE65E9">
            <w:pPr>
              <w:rPr>
                <w:rFonts w:cs="Arial"/>
              </w:rPr>
            </w:pPr>
            <w:r w:rsidRPr="006D2898">
              <w:rPr>
                <w:rFonts w:cs="Arial"/>
              </w:rPr>
              <w:t xml:space="preserve">City resources available for volunteering with </w:t>
            </w:r>
            <w:r w:rsidR="006D2898">
              <w:rPr>
                <w:rFonts w:cs="Arial"/>
              </w:rPr>
              <w:t>Watershed Protection</w:t>
            </w:r>
          </w:p>
        </w:tc>
        <w:tc>
          <w:tcPr>
            <w:tcW w:w="1440" w:type="dxa"/>
          </w:tcPr>
          <w:p w14:paraId="14314034" w14:textId="77777777" w:rsidR="00DE65E9" w:rsidRPr="006D2898" w:rsidRDefault="00DE65E9" w:rsidP="00DE65E9">
            <w:pPr>
              <w:jc w:val="center"/>
              <w:rPr>
                <w:rFonts w:cs="Arial"/>
              </w:rPr>
            </w:pPr>
            <w:r w:rsidRPr="00650435">
              <w:rPr>
                <w:rFonts w:cs="Arial"/>
              </w:rPr>
              <w:t>1</w:t>
            </w:r>
          </w:p>
        </w:tc>
        <w:tc>
          <w:tcPr>
            <w:tcW w:w="1800" w:type="dxa"/>
          </w:tcPr>
          <w:p w14:paraId="4078C08A" w14:textId="77777777" w:rsidR="00DE65E9" w:rsidRPr="006D2898" w:rsidRDefault="00DE65E9" w:rsidP="00DE65E9">
            <w:pPr>
              <w:autoSpaceDE w:val="0"/>
              <w:autoSpaceDN w:val="0"/>
              <w:adjustRightInd w:val="0"/>
            </w:pPr>
            <w:r w:rsidRPr="006D2898">
              <w:t xml:space="preserve">Number of </w:t>
            </w:r>
            <w:r w:rsidR="006D2898">
              <w:t>City programs</w:t>
            </w:r>
            <w:r w:rsidRPr="006D2898">
              <w:t xml:space="preserve"> </w:t>
            </w:r>
            <w:r w:rsidR="00243A48">
              <w:t>advertised</w:t>
            </w:r>
          </w:p>
        </w:tc>
        <w:tc>
          <w:tcPr>
            <w:tcW w:w="2515" w:type="dxa"/>
          </w:tcPr>
          <w:p w14:paraId="737F4A11" w14:textId="77777777" w:rsidR="00DE65E9" w:rsidRPr="006D2898" w:rsidRDefault="00DE65E9" w:rsidP="00DE65E9">
            <w:pPr>
              <w:rPr>
                <w:rFonts w:cs="Arial"/>
              </w:rPr>
            </w:pPr>
            <w:r w:rsidRPr="006D2898">
              <w:rPr>
                <w:rFonts w:cs="Arial"/>
              </w:rPr>
              <w:t>No, but encourages university community members to participate in City of Denton stormwater programs, bringing awareness to the importance of keeping Stormwater pollutant-free</w:t>
            </w:r>
            <w:r w:rsidR="00243A48">
              <w:rPr>
                <w:rFonts w:cs="Arial"/>
              </w:rPr>
              <w:t>.</w:t>
            </w:r>
          </w:p>
        </w:tc>
      </w:tr>
      <w:tr w:rsidR="00B76F61" w:rsidRPr="00DB1BF6" w14:paraId="0816D529" w14:textId="77777777" w:rsidTr="00F97703">
        <w:tc>
          <w:tcPr>
            <w:tcW w:w="805" w:type="dxa"/>
          </w:tcPr>
          <w:p w14:paraId="30F8A19A" w14:textId="55BD10CB" w:rsidR="00B76F61" w:rsidRPr="00DB1BF6" w:rsidRDefault="00B76F61" w:rsidP="00DE65E9">
            <w:pPr>
              <w:jc w:val="center"/>
              <w:rPr>
                <w:rFonts w:cs="Arial"/>
              </w:rPr>
            </w:pPr>
            <w:r>
              <w:rPr>
                <w:rFonts w:cs="Arial"/>
              </w:rPr>
              <w:t>1/2</w:t>
            </w:r>
          </w:p>
        </w:tc>
        <w:tc>
          <w:tcPr>
            <w:tcW w:w="1980" w:type="dxa"/>
          </w:tcPr>
          <w:p w14:paraId="4D5C6CF5" w14:textId="55709814" w:rsidR="00B76F61" w:rsidRPr="00BB4B1F" w:rsidRDefault="00B76F61" w:rsidP="00DE65E9">
            <w:pPr>
              <w:autoSpaceDE w:val="0"/>
              <w:autoSpaceDN w:val="0"/>
              <w:adjustRightInd w:val="0"/>
            </w:pPr>
            <w:r w:rsidRPr="00BB4B1F">
              <w:t>Campus event (such as Earth Day) to promote Stormwater awareness &amp; Pollution Prevention Practices</w:t>
            </w:r>
          </w:p>
        </w:tc>
        <w:tc>
          <w:tcPr>
            <w:tcW w:w="2250" w:type="dxa"/>
          </w:tcPr>
          <w:p w14:paraId="6DCCCEF0" w14:textId="7C5AE673" w:rsidR="00B76F61" w:rsidRPr="00BB4B1F" w:rsidRDefault="00B76F61" w:rsidP="00DE65E9">
            <w:pPr>
              <w:rPr>
                <w:rFonts w:cs="Arial"/>
                <w:b/>
              </w:rPr>
            </w:pPr>
            <w:r w:rsidRPr="00BB4B1F">
              <w:rPr>
                <w:rFonts w:cs="Arial"/>
              </w:rPr>
              <w:t>Educational materials on the importance of protecting stormwater &amp; Hotline numbers</w:t>
            </w:r>
          </w:p>
        </w:tc>
        <w:tc>
          <w:tcPr>
            <w:tcW w:w="1440" w:type="dxa"/>
          </w:tcPr>
          <w:p w14:paraId="652BC884" w14:textId="2301386F" w:rsidR="00B76F61" w:rsidRPr="00C61A3D" w:rsidRDefault="00650435" w:rsidP="00DE65E9">
            <w:pPr>
              <w:jc w:val="center"/>
              <w:rPr>
                <w:rFonts w:cs="Arial"/>
                <w:highlight w:val="cyan"/>
              </w:rPr>
            </w:pPr>
            <w:r w:rsidRPr="00650435">
              <w:rPr>
                <w:rFonts w:cs="Arial"/>
              </w:rPr>
              <w:t>1</w:t>
            </w:r>
          </w:p>
        </w:tc>
        <w:tc>
          <w:tcPr>
            <w:tcW w:w="1800" w:type="dxa"/>
          </w:tcPr>
          <w:p w14:paraId="5BB86F8E" w14:textId="58E76B97" w:rsidR="00B76F61" w:rsidRPr="00C61A3D" w:rsidRDefault="00B76F61" w:rsidP="00DE65E9">
            <w:pPr>
              <w:autoSpaceDE w:val="0"/>
              <w:autoSpaceDN w:val="0"/>
              <w:adjustRightInd w:val="0"/>
              <w:rPr>
                <w:highlight w:val="cyan"/>
              </w:rPr>
            </w:pPr>
            <w:r w:rsidRPr="008C5201">
              <w:t>Number of campus events to promote stormwater awareness &amp; illicit discharge reporting contacts.</w:t>
            </w:r>
          </w:p>
        </w:tc>
        <w:tc>
          <w:tcPr>
            <w:tcW w:w="2515" w:type="dxa"/>
          </w:tcPr>
          <w:p w14:paraId="4D9C813D" w14:textId="6DD42737" w:rsidR="00B76F61" w:rsidRPr="00C61A3D" w:rsidRDefault="00BB4B1F" w:rsidP="00A50BC5">
            <w:pPr>
              <w:rPr>
                <w:rFonts w:cs="Arial"/>
                <w:highlight w:val="cyan"/>
              </w:rPr>
            </w:pPr>
            <w:r w:rsidRPr="008C5201">
              <w:t>No</w:t>
            </w:r>
            <w:r w:rsidR="00B76F61" w:rsidRPr="008C5201">
              <w:t xml:space="preserve">, </w:t>
            </w:r>
            <w:r w:rsidRPr="008C5201">
              <w:t xml:space="preserve">but </w:t>
            </w:r>
            <w:r w:rsidR="00B76F61" w:rsidRPr="008C5201">
              <w:rPr>
                <w:rFonts w:cs="Arial"/>
              </w:rPr>
              <w:t>brings awareness to the importance of ke</w:t>
            </w:r>
            <w:r w:rsidRPr="008C5201">
              <w:rPr>
                <w:rFonts w:cs="Arial"/>
              </w:rPr>
              <w:t xml:space="preserve">eping Stormwater pollutant-free. </w:t>
            </w:r>
          </w:p>
        </w:tc>
      </w:tr>
      <w:tr w:rsidR="00DE65E9" w:rsidRPr="00DB1BF6" w14:paraId="0B1B0594" w14:textId="77777777" w:rsidTr="00F97703">
        <w:tc>
          <w:tcPr>
            <w:tcW w:w="805" w:type="dxa"/>
          </w:tcPr>
          <w:p w14:paraId="1C617978" w14:textId="77777777" w:rsidR="00DE65E9" w:rsidRPr="00DB1BF6" w:rsidRDefault="00DE65E9" w:rsidP="00DE65E9">
            <w:pPr>
              <w:jc w:val="center"/>
              <w:rPr>
                <w:rFonts w:cs="Arial"/>
              </w:rPr>
            </w:pPr>
            <w:r w:rsidRPr="00DB1BF6">
              <w:rPr>
                <w:rFonts w:cs="Arial"/>
              </w:rPr>
              <w:t>1</w:t>
            </w:r>
          </w:p>
        </w:tc>
        <w:tc>
          <w:tcPr>
            <w:tcW w:w="1980" w:type="dxa"/>
          </w:tcPr>
          <w:p w14:paraId="627DB0F5" w14:textId="77777777" w:rsidR="00DE65E9" w:rsidRPr="00DB1BF6" w:rsidRDefault="00DE65E9" w:rsidP="00DE65E9">
            <w:pPr>
              <w:autoSpaceDE w:val="0"/>
              <w:autoSpaceDN w:val="0"/>
              <w:adjustRightInd w:val="0"/>
              <w:rPr>
                <w:rFonts w:cs="Arial"/>
              </w:rPr>
            </w:pPr>
            <w:r w:rsidRPr="00DB1BF6">
              <w:t>Stormwater Hotline Numbers</w:t>
            </w:r>
          </w:p>
        </w:tc>
        <w:tc>
          <w:tcPr>
            <w:tcW w:w="2250" w:type="dxa"/>
          </w:tcPr>
          <w:p w14:paraId="0AFA81F8" w14:textId="77777777" w:rsidR="00DE65E9" w:rsidRPr="006D2898" w:rsidRDefault="00DE65E9" w:rsidP="00DE65E9">
            <w:pPr>
              <w:rPr>
                <w:rFonts w:cs="Arial"/>
              </w:rPr>
            </w:pPr>
            <w:r w:rsidRPr="006D2898">
              <w:rPr>
                <w:rFonts w:cs="Arial"/>
              </w:rPr>
              <w:t>Hotline numbers</w:t>
            </w:r>
          </w:p>
        </w:tc>
        <w:tc>
          <w:tcPr>
            <w:tcW w:w="1440" w:type="dxa"/>
          </w:tcPr>
          <w:p w14:paraId="4758CE33" w14:textId="77777777" w:rsidR="00DE65E9" w:rsidRPr="006D2898" w:rsidRDefault="00DE65E9" w:rsidP="00DE65E9">
            <w:pPr>
              <w:jc w:val="center"/>
              <w:rPr>
                <w:rFonts w:cs="Arial"/>
              </w:rPr>
            </w:pPr>
            <w:r w:rsidRPr="006D2898">
              <w:rPr>
                <w:rFonts w:cs="Arial"/>
              </w:rPr>
              <w:t>1</w:t>
            </w:r>
          </w:p>
        </w:tc>
        <w:tc>
          <w:tcPr>
            <w:tcW w:w="1800" w:type="dxa"/>
          </w:tcPr>
          <w:p w14:paraId="34EB62D4" w14:textId="77777777" w:rsidR="00DE65E9" w:rsidRPr="006D2898" w:rsidRDefault="00DE65E9" w:rsidP="00DE65E9">
            <w:pPr>
              <w:autoSpaceDE w:val="0"/>
              <w:autoSpaceDN w:val="0"/>
              <w:adjustRightInd w:val="0"/>
              <w:rPr>
                <w:rFonts w:cs="Arial"/>
              </w:rPr>
            </w:pPr>
            <w:r w:rsidRPr="006D2898">
              <w:t>Stormwater Hotline Numbers</w:t>
            </w:r>
          </w:p>
        </w:tc>
        <w:tc>
          <w:tcPr>
            <w:tcW w:w="2515" w:type="dxa"/>
          </w:tcPr>
          <w:p w14:paraId="453B32DC" w14:textId="77777777" w:rsidR="00DE65E9" w:rsidRPr="00DB1BF6" w:rsidRDefault="00DE65E9" w:rsidP="00DE65E9">
            <w:pPr>
              <w:rPr>
                <w:rFonts w:cs="Arial"/>
              </w:rPr>
            </w:pPr>
            <w:r w:rsidRPr="00DB1BF6">
              <w:rPr>
                <w:rFonts w:cs="Arial"/>
              </w:rPr>
              <w:t xml:space="preserve">Yes, provides point of contact if employees or students notice illicit </w:t>
            </w:r>
            <w:r w:rsidR="00243A48">
              <w:rPr>
                <w:rFonts w:cs="Arial"/>
              </w:rPr>
              <w:t>discharges/concerns that can be addressed immediately.</w:t>
            </w:r>
          </w:p>
        </w:tc>
      </w:tr>
      <w:tr w:rsidR="00DE65E9" w:rsidRPr="00DB1BF6" w14:paraId="78EA521B" w14:textId="77777777" w:rsidTr="00F97703">
        <w:tc>
          <w:tcPr>
            <w:tcW w:w="805" w:type="dxa"/>
          </w:tcPr>
          <w:p w14:paraId="26B1C892" w14:textId="77777777" w:rsidR="00DE65E9" w:rsidRPr="00DB1BF6" w:rsidRDefault="00DE65E9" w:rsidP="00DE65E9">
            <w:r>
              <w:lastRenderedPageBreak/>
              <w:t>2</w:t>
            </w:r>
          </w:p>
        </w:tc>
        <w:tc>
          <w:tcPr>
            <w:tcW w:w="1980" w:type="dxa"/>
          </w:tcPr>
          <w:p w14:paraId="0D685FA9" w14:textId="77777777" w:rsidR="00DE65E9" w:rsidRPr="00DB1BF6" w:rsidRDefault="00DE65E9" w:rsidP="00DE65E9">
            <w:pPr>
              <w:autoSpaceDE w:val="0"/>
              <w:autoSpaceDN w:val="0"/>
              <w:adjustRightInd w:val="0"/>
            </w:pPr>
            <w:r w:rsidRPr="00DB1BF6">
              <w:t>MS4 Map Development</w:t>
            </w:r>
          </w:p>
        </w:tc>
        <w:tc>
          <w:tcPr>
            <w:tcW w:w="2250" w:type="dxa"/>
          </w:tcPr>
          <w:p w14:paraId="782A88F8" w14:textId="77777777" w:rsidR="00DE65E9" w:rsidRPr="00E50D62" w:rsidRDefault="006D2898" w:rsidP="00DE65E9">
            <w:pPr>
              <w:rPr>
                <w:rFonts w:cs="Arial"/>
                <w:highlight w:val="yellow"/>
              </w:rPr>
            </w:pPr>
            <w:r w:rsidRPr="006D2898">
              <w:rPr>
                <w:rFonts w:cs="Arial"/>
              </w:rPr>
              <w:t>Maps and Institutional Knowledge</w:t>
            </w:r>
          </w:p>
        </w:tc>
        <w:tc>
          <w:tcPr>
            <w:tcW w:w="1440" w:type="dxa"/>
          </w:tcPr>
          <w:p w14:paraId="12D5833D" w14:textId="77777777" w:rsidR="00DE65E9" w:rsidRPr="006D2898" w:rsidRDefault="00DE65E9" w:rsidP="00DE65E9">
            <w:pPr>
              <w:autoSpaceDE w:val="0"/>
              <w:autoSpaceDN w:val="0"/>
              <w:adjustRightInd w:val="0"/>
            </w:pPr>
            <w:r w:rsidRPr="006D2898">
              <w:t>1</w:t>
            </w:r>
          </w:p>
        </w:tc>
        <w:tc>
          <w:tcPr>
            <w:tcW w:w="1800" w:type="dxa"/>
          </w:tcPr>
          <w:p w14:paraId="2418796D" w14:textId="77777777" w:rsidR="00DE65E9" w:rsidRPr="006D2898" w:rsidRDefault="00DE65E9" w:rsidP="00DE65E9">
            <w:pPr>
              <w:rPr>
                <w:rFonts w:cs="Arial"/>
              </w:rPr>
            </w:pPr>
            <w:r w:rsidRPr="006D2898">
              <w:rPr>
                <w:rFonts w:cs="Arial"/>
              </w:rPr>
              <w:t>Number of maps reviewed/ updated</w:t>
            </w:r>
          </w:p>
        </w:tc>
        <w:tc>
          <w:tcPr>
            <w:tcW w:w="2515" w:type="dxa"/>
          </w:tcPr>
          <w:p w14:paraId="59F72243" w14:textId="77777777" w:rsidR="00DE65E9" w:rsidRPr="00DB1BF6" w:rsidRDefault="00DE65E9" w:rsidP="00DE65E9">
            <w:pPr>
              <w:autoSpaceDE w:val="0"/>
              <w:autoSpaceDN w:val="0"/>
              <w:adjustRightInd w:val="0"/>
            </w:pPr>
            <w:r>
              <w:rPr>
                <w:rFonts w:cs="Arial"/>
              </w:rPr>
              <w:t>No</w:t>
            </w:r>
            <w:r w:rsidRPr="00DB1BF6">
              <w:rPr>
                <w:rFonts w:cs="Arial"/>
              </w:rPr>
              <w:t>,</w:t>
            </w:r>
            <w:r>
              <w:rPr>
                <w:rFonts w:cs="Arial"/>
              </w:rPr>
              <w:t xml:space="preserve"> but</w:t>
            </w:r>
            <w:r w:rsidRPr="00DB1BF6">
              <w:rPr>
                <w:rFonts w:cs="Arial"/>
              </w:rPr>
              <w:t xml:space="preserve"> allows for determination of Stormwater sources when conducting monthly inspections. Also, helps to determine if there are illicit connections</w:t>
            </w:r>
            <w:r>
              <w:rPr>
                <w:rFonts w:cs="Arial"/>
              </w:rPr>
              <w:t>.</w:t>
            </w:r>
          </w:p>
        </w:tc>
      </w:tr>
      <w:tr w:rsidR="00AF2AAA" w:rsidRPr="00DB1BF6" w14:paraId="01A126CE" w14:textId="77777777" w:rsidTr="00F97703">
        <w:tc>
          <w:tcPr>
            <w:tcW w:w="805" w:type="dxa"/>
          </w:tcPr>
          <w:p w14:paraId="505CD9FB" w14:textId="77777777" w:rsidR="00AF2AAA" w:rsidRPr="00D3624D" w:rsidRDefault="00AF2AAA" w:rsidP="00253A1D">
            <w:pPr>
              <w:jc w:val="center"/>
            </w:pPr>
            <w:r w:rsidRPr="00D3624D">
              <w:t>2/5</w:t>
            </w:r>
          </w:p>
        </w:tc>
        <w:tc>
          <w:tcPr>
            <w:tcW w:w="1980" w:type="dxa"/>
          </w:tcPr>
          <w:p w14:paraId="15235BE9" w14:textId="77777777" w:rsidR="00AF2AAA" w:rsidRPr="00D3624D" w:rsidRDefault="00AF2AAA" w:rsidP="00253A1D">
            <w:pPr>
              <w:jc w:val="center"/>
            </w:pPr>
            <w:r w:rsidRPr="00D3624D">
              <w:t>Illicit Discharge Identification – On Campus</w:t>
            </w:r>
          </w:p>
        </w:tc>
        <w:tc>
          <w:tcPr>
            <w:tcW w:w="2250" w:type="dxa"/>
          </w:tcPr>
          <w:p w14:paraId="0889B870" w14:textId="77777777" w:rsidR="00AF2AAA" w:rsidRPr="00D3624D" w:rsidRDefault="00AF2AAA" w:rsidP="00253A1D">
            <w:pPr>
              <w:jc w:val="center"/>
            </w:pPr>
            <w:r w:rsidRPr="00D3624D">
              <w:t>Stormwater Incident Log</w:t>
            </w:r>
          </w:p>
        </w:tc>
        <w:tc>
          <w:tcPr>
            <w:tcW w:w="1440" w:type="dxa"/>
          </w:tcPr>
          <w:p w14:paraId="26755C68" w14:textId="7D6A6052" w:rsidR="00AF2AAA" w:rsidRPr="00A50BC5" w:rsidRDefault="003C6FFA" w:rsidP="00253A1D">
            <w:pPr>
              <w:jc w:val="center"/>
            </w:pPr>
            <w:r>
              <w:t>0</w:t>
            </w:r>
          </w:p>
        </w:tc>
        <w:tc>
          <w:tcPr>
            <w:tcW w:w="1800" w:type="dxa"/>
          </w:tcPr>
          <w:p w14:paraId="7F66D2B3" w14:textId="77777777" w:rsidR="00AF2AAA" w:rsidRPr="00D3624D" w:rsidRDefault="00AF2AAA" w:rsidP="00253A1D">
            <w:pPr>
              <w:jc w:val="center"/>
            </w:pPr>
            <w:r w:rsidRPr="00D3624D">
              <w:t>Illicit Discharge</w:t>
            </w:r>
          </w:p>
        </w:tc>
        <w:tc>
          <w:tcPr>
            <w:tcW w:w="2515" w:type="dxa"/>
          </w:tcPr>
          <w:p w14:paraId="26AE23D3" w14:textId="5745F009" w:rsidR="00AF2AAA" w:rsidRDefault="00AF2AAA" w:rsidP="00530FE7">
            <w:pPr>
              <w:jc w:val="center"/>
            </w:pPr>
            <w:r w:rsidRPr="003C6FFA">
              <w:t xml:space="preserve">Yes, </w:t>
            </w:r>
            <w:r w:rsidR="00210562" w:rsidRPr="003C6FFA">
              <w:t>one</w:t>
            </w:r>
            <w:r w:rsidR="005C0C4E" w:rsidRPr="003C6FFA">
              <w:t xml:space="preserve"> </w:t>
            </w:r>
            <w:r w:rsidR="00530FE7" w:rsidRPr="003C6FFA">
              <w:t>Stormwater incident/concern</w:t>
            </w:r>
            <w:r w:rsidR="00210562" w:rsidRPr="003C6FFA">
              <w:t xml:space="preserve"> was</w:t>
            </w:r>
            <w:r w:rsidRPr="003C6FFA">
              <w:t xml:space="preserve"> reported or observed by TWU employees</w:t>
            </w:r>
            <w:r w:rsidR="006D2898" w:rsidRPr="003C6FFA">
              <w:t xml:space="preserve"> apart from inspections</w:t>
            </w:r>
            <w:r w:rsidR="00243A48" w:rsidRPr="003C6FFA">
              <w:t>.</w:t>
            </w:r>
            <w:r w:rsidRPr="003C6FFA">
              <w:t xml:space="preserve"> </w:t>
            </w:r>
            <w:r w:rsidR="00243A48" w:rsidRPr="003C6FFA">
              <w:t>I</w:t>
            </w:r>
            <w:r w:rsidRPr="003C6FFA">
              <w:t>n addition to addressing the spill, corrective actions were taken to prevent future incidents.</w:t>
            </w:r>
          </w:p>
        </w:tc>
      </w:tr>
      <w:tr w:rsidR="00B70DE3" w:rsidRPr="00DB1BF6" w14:paraId="544AF1BF" w14:textId="77777777" w:rsidTr="003C6FFA">
        <w:tc>
          <w:tcPr>
            <w:tcW w:w="805" w:type="dxa"/>
          </w:tcPr>
          <w:p w14:paraId="1E5A5573" w14:textId="77777777" w:rsidR="00B70DE3" w:rsidRPr="00DB1BF6" w:rsidRDefault="00B70DE3" w:rsidP="00253A1D">
            <w:pPr>
              <w:jc w:val="center"/>
              <w:rPr>
                <w:rFonts w:cs="Arial"/>
              </w:rPr>
            </w:pPr>
            <w:r w:rsidRPr="00DB1BF6">
              <w:rPr>
                <w:rFonts w:cs="Arial"/>
              </w:rPr>
              <w:t>2</w:t>
            </w:r>
          </w:p>
        </w:tc>
        <w:tc>
          <w:tcPr>
            <w:tcW w:w="1980" w:type="dxa"/>
          </w:tcPr>
          <w:p w14:paraId="0A8CE17E" w14:textId="77777777" w:rsidR="00B70DE3" w:rsidRPr="00DB1BF6" w:rsidRDefault="00B70DE3" w:rsidP="00253A1D">
            <w:pPr>
              <w:autoSpaceDE w:val="0"/>
              <w:autoSpaceDN w:val="0"/>
              <w:adjustRightInd w:val="0"/>
              <w:ind w:left="12"/>
              <w:jc w:val="center"/>
            </w:pPr>
            <w:r w:rsidRPr="00DB1BF6">
              <w:t>Illicit Discharge Identification – Off Campus</w:t>
            </w:r>
          </w:p>
        </w:tc>
        <w:tc>
          <w:tcPr>
            <w:tcW w:w="2250" w:type="dxa"/>
          </w:tcPr>
          <w:p w14:paraId="59B34D0A" w14:textId="77777777" w:rsidR="00B70DE3" w:rsidRPr="006D2898" w:rsidRDefault="006D2898" w:rsidP="00253A1D">
            <w:pPr>
              <w:jc w:val="center"/>
              <w:rPr>
                <w:rFonts w:cs="Arial"/>
              </w:rPr>
            </w:pPr>
            <w:r w:rsidRPr="006D2898">
              <w:rPr>
                <w:rFonts w:cs="Arial"/>
              </w:rPr>
              <w:t>Inspections/</w:t>
            </w:r>
            <w:r w:rsidR="00253A1D" w:rsidRPr="006D2898">
              <w:rPr>
                <w:rFonts w:cs="Arial"/>
              </w:rPr>
              <w:t>Correspondence with City of Denton</w:t>
            </w:r>
          </w:p>
        </w:tc>
        <w:tc>
          <w:tcPr>
            <w:tcW w:w="1440" w:type="dxa"/>
            <w:shd w:val="clear" w:color="auto" w:fill="auto"/>
          </w:tcPr>
          <w:p w14:paraId="4E9F6BE9" w14:textId="77777777" w:rsidR="00B70DE3" w:rsidRPr="00A50BC5" w:rsidRDefault="00253A1D" w:rsidP="00253A1D">
            <w:pPr>
              <w:jc w:val="center"/>
            </w:pPr>
            <w:r w:rsidRPr="003C6FFA">
              <w:t>0</w:t>
            </w:r>
          </w:p>
        </w:tc>
        <w:tc>
          <w:tcPr>
            <w:tcW w:w="1800" w:type="dxa"/>
          </w:tcPr>
          <w:p w14:paraId="54FBA1C2" w14:textId="77777777" w:rsidR="00B70DE3" w:rsidRPr="006D2898" w:rsidRDefault="00253A1D" w:rsidP="00253A1D">
            <w:pPr>
              <w:jc w:val="center"/>
            </w:pPr>
            <w:r w:rsidRPr="006D2898">
              <w:t>Number of</w:t>
            </w:r>
            <w:r w:rsidR="006D2898" w:rsidRPr="006D2898">
              <w:t xml:space="preserve"> off-site discharges coming onto TWU property</w:t>
            </w:r>
          </w:p>
        </w:tc>
        <w:tc>
          <w:tcPr>
            <w:tcW w:w="2515" w:type="dxa"/>
          </w:tcPr>
          <w:p w14:paraId="547980B1" w14:textId="77777777" w:rsidR="00B70DE3" w:rsidRPr="00D3624D" w:rsidRDefault="00B70DE3" w:rsidP="00253A1D">
            <w:pPr>
              <w:jc w:val="center"/>
            </w:pPr>
            <w:r w:rsidRPr="003C6FFA">
              <w:rPr>
                <w:rFonts w:cs="Arial"/>
              </w:rPr>
              <w:t xml:space="preserve">No, </w:t>
            </w:r>
            <w:r w:rsidR="006D2898" w:rsidRPr="003C6FFA">
              <w:rPr>
                <w:rFonts w:cs="Arial"/>
              </w:rPr>
              <w:t>as none identified this year.</w:t>
            </w:r>
            <w:r w:rsidR="006D2898">
              <w:rPr>
                <w:rFonts w:cs="Arial"/>
              </w:rPr>
              <w:t xml:space="preserve"> </w:t>
            </w:r>
          </w:p>
        </w:tc>
      </w:tr>
      <w:tr w:rsidR="00253A1D" w:rsidRPr="00DB1BF6" w14:paraId="0E362363" w14:textId="77777777" w:rsidTr="00F97703">
        <w:tc>
          <w:tcPr>
            <w:tcW w:w="805" w:type="dxa"/>
          </w:tcPr>
          <w:p w14:paraId="5A29185B" w14:textId="77777777" w:rsidR="00253A1D" w:rsidRPr="00DB1BF6" w:rsidRDefault="00253A1D" w:rsidP="00253A1D">
            <w:pPr>
              <w:jc w:val="center"/>
              <w:rPr>
                <w:rFonts w:cs="Arial"/>
              </w:rPr>
            </w:pPr>
            <w:r w:rsidRPr="00DB1BF6">
              <w:rPr>
                <w:rFonts w:cs="Arial"/>
              </w:rPr>
              <w:t>2</w:t>
            </w:r>
            <w:r w:rsidR="004C6184">
              <w:rPr>
                <w:rFonts w:cs="Arial"/>
              </w:rPr>
              <w:t>/3/4</w:t>
            </w:r>
          </w:p>
        </w:tc>
        <w:tc>
          <w:tcPr>
            <w:tcW w:w="1980" w:type="dxa"/>
          </w:tcPr>
          <w:p w14:paraId="75985171" w14:textId="77777777" w:rsidR="00253A1D" w:rsidRPr="00DB1BF6" w:rsidRDefault="00253A1D" w:rsidP="00253A1D">
            <w:pPr>
              <w:autoSpaceDE w:val="0"/>
              <w:autoSpaceDN w:val="0"/>
              <w:adjustRightInd w:val="0"/>
            </w:pPr>
            <w:r w:rsidRPr="00DB1BF6">
              <w:t>Illicit Discharge Notification /Enforcement</w:t>
            </w:r>
          </w:p>
        </w:tc>
        <w:tc>
          <w:tcPr>
            <w:tcW w:w="2250" w:type="dxa"/>
          </w:tcPr>
          <w:p w14:paraId="6F795BF3" w14:textId="77777777" w:rsidR="00253A1D" w:rsidRPr="00253A1D" w:rsidRDefault="004C6184" w:rsidP="00253A1D">
            <w:pPr>
              <w:jc w:val="center"/>
              <w:rPr>
                <w:highlight w:val="yellow"/>
              </w:rPr>
            </w:pPr>
            <w:r w:rsidRPr="004C6184">
              <w:t>Inspection Results</w:t>
            </w:r>
          </w:p>
        </w:tc>
        <w:tc>
          <w:tcPr>
            <w:tcW w:w="1440" w:type="dxa"/>
          </w:tcPr>
          <w:p w14:paraId="1DC97BE1" w14:textId="7D727B6F" w:rsidR="00253A1D" w:rsidRPr="004C6184" w:rsidRDefault="003C6FFA" w:rsidP="00253A1D">
            <w:pPr>
              <w:jc w:val="center"/>
            </w:pPr>
            <w:r>
              <w:t>0</w:t>
            </w:r>
          </w:p>
        </w:tc>
        <w:tc>
          <w:tcPr>
            <w:tcW w:w="1800" w:type="dxa"/>
          </w:tcPr>
          <w:p w14:paraId="55A2314A" w14:textId="77777777" w:rsidR="00253A1D" w:rsidRPr="004C6184" w:rsidRDefault="00253A1D" w:rsidP="00253A1D">
            <w:pPr>
              <w:jc w:val="center"/>
            </w:pPr>
            <w:r w:rsidRPr="004C6184">
              <w:t>Illicit Discharges which responsible parties were presented with corrective and preventative actions</w:t>
            </w:r>
          </w:p>
        </w:tc>
        <w:tc>
          <w:tcPr>
            <w:tcW w:w="2515" w:type="dxa"/>
          </w:tcPr>
          <w:p w14:paraId="4A49D9D2" w14:textId="59DD1D63" w:rsidR="00253A1D" w:rsidRPr="004C6184" w:rsidRDefault="003C6FFA" w:rsidP="00253A1D">
            <w:pPr>
              <w:rPr>
                <w:rFonts w:cs="Arial"/>
              </w:rPr>
            </w:pPr>
            <w:r>
              <w:rPr>
                <w:rFonts w:cs="Arial"/>
              </w:rPr>
              <w:t>No, as none identified this year.</w:t>
            </w:r>
            <w:r w:rsidR="00A50BC5">
              <w:rPr>
                <w:rFonts w:cs="Arial"/>
              </w:rPr>
              <w:t xml:space="preserve"> </w:t>
            </w:r>
            <w:r w:rsidR="00115D94">
              <w:rPr>
                <w:rFonts w:cs="Arial"/>
              </w:rPr>
              <w:t xml:space="preserve"> </w:t>
            </w:r>
          </w:p>
        </w:tc>
      </w:tr>
      <w:tr w:rsidR="00442EE8" w:rsidRPr="00DB1BF6" w14:paraId="6AE4CBF5" w14:textId="77777777" w:rsidTr="00F97703">
        <w:tc>
          <w:tcPr>
            <w:tcW w:w="805" w:type="dxa"/>
          </w:tcPr>
          <w:p w14:paraId="4DF83520" w14:textId="77777777" w:rsidR="00442EE8" w:rsidRPr="00DB1BF6" w:rsidRDefault="00442EE8" w:rsidP="00442EE8">
            <w:pPr>
              <w:jc w:val="center"/>
              <w:rPr>
                <w:rFonts w:cs="Arial"/>
              </w:rPr>
            </w:pPr>
            <w:r w:rsidRPr="00DB1BF6">
              <w:rPr>
                <w:rFonts w:cs="Arial"/>
              </w:rPr>
              <w:lastRenderedPageBreak/>
              <w:t>3/5</w:t>
            </w:r>
          </w:p>
        </w:tc>
        <w:tc>
          <w:tcPr>
            <w:tcW w:w="1980" w:type="dxa"/>
          </w:tcPr>
          <w:p w14:paraId="461AF440" w14:textId="77777777" w:rsidR="00442EE8" w:rsidRPr="00DB1BF6" w:rsidRDefault="00442EE8" w:rsidP="00442EE8">
            <w:pPr>
              <w:autoSpaceDE w:val="0"/>
              <w:autoSpaceDN w:val="0"/>
              <w:adjustRightInd w:val="0"/>
              <w:ind w:left="12"/>
            </w:pPr>
            <w:r w:rsidRPr="00DB1BF6">
              <w:t>Contractor Requirements</w:t>
            </w:r>
          </w:p>
        </w:tc>
        <w:tc>
          <w:tcPr>
            <w:tcW w:w="2250" w:type="dxa"/>
          </w:tcPr>
          <w:p w14:paraId="13191D1C" w14:textId="77777777" w:rsidR="00442EE8" w:rsidRPr="00442EE8" w:rsidRDefault="00442EE8" w:rsidP="00442EE8">
            <w:pPr>
              <w:rPr>
                <w:rFonts w:cs="Arial"/>
                <w:highlight w:val="yellow"/>
              </w:rPr>
            </w:pPr>
            <w:r w:rsidRPr="004C6184">
              <w:rPr>
                <w:rFonts w:cs="Arial"/>
              </w:rPr>
              <w:t>Contracts for construction projects</w:t>
            </w:r>
          </w:p>
        </w:tc>
        <w:tc>
          <w:tcPr>
            <w:tcW w:w="1440" w:type="dxa"/>
          </w:tcPr>
          <w:p w14:paraId="457E7730" w14:textId="7001393F" w:rsidR="00442EE8" w:rsidRPr="00C61A3D" w:rsidRDefault="00285F2B" w:rsidP="00442EE8">
            <w:pPr>
              <w:jc w:val="center"/>
              <w:rPr>
                <w:rFonts w:cs="Arial"/>
                <w:highlight w:val="cyan"/>
              </w:rPr>
            </w:pPr>
            <w:r>
              <w:rPr>
                <w:rFonts w:cs="Arial"/>
              </w:rPr>
              <w:t>1</w:t>
            </w:r>
          </w:p>
        </w:tc>
        <w:tc>
          <w:tcPr>
            <w:tcW w:w="1800" w:type="dxa"/>
          </w:tcPr>
          <w:p w14:paraId="1FAF593C" w14:textId="77777777" w:rsidR="00442EE8" w:rsidRPr="004C6184" w:rsidRDefault="00243A48" w:rsidP="00442EE8">
            <w:pPr>
              <w:rPr>
                <w:rFonts w:cs="Arial"/>
              </w:rPr>
            </w:pPr>
            <w:r>
              <w:rPr>
                <w:rFonts w:cs="Arial"/>
              </w:rPr>
              <w:t>Stormwater-specific language</w:t>
            </w:r>
            <w:r w:rsidR="00442EE8" w:rsidRPr="004C6184">
              <w:rPr>
                <w:rFonts w:cs="Arial"/>
              </w:rPr>
              <w:t xml:space="preserve"> </w:t>
            </w:r>
            <w:r w:rsidR="004C6184">
              <w:rPr>
                <w:rFonts w:cs="Arial"/>
              </w:rPr>
              <w:t>included in contract language</w:t>
            </w:r>
          </w:p>
        </w:tc>
        <w:tc>
          <w:tcPr>
            <w:tcW w:w="2515" w:type="dxa"/>
          </w:tcPr>
          <w:p w14:paraId="24FF22BF" w14:textId="77777777" w:rsidR="00442EE8" w:rsidRPr="00DB1BF6" w:rsidRDefault="00442EE8" w:rsidP="00442EE8">
            <w:pPr>
              <w:rPr>
                <w:rFonts w:cs="Arial"/>
              </w:rPr>
            </w:pPr>
            <w:r w:rsidRPr="00DB1BF6">
              <w:rPr>
                <w:rFonts w:cs="Arial"/>
              </w:rPr>
              <w:t xml:space="preserve">Yes, </w:t>
            </w:r>
            <w:r w:rsidRPr="00396175">
              <w:rPr>
                <w:rFonts w:cs="Arial"/>
              </w:rPr>
              <w:t>contractual language lays out requirements related to Stormwater protection/regulatory compliance for contractors on the Denton campus.</w:t>
            </w:r>
            <w:r w:rsidRPr="00DB1BF6">
              <w:rPr>
                <w:rFonts w:cs="Arial"/>
              </w:rPr>
              <w:t xml:space="preserve"> Also describes TWU requirements for contractors disturbing less than one acre.</w:t>
            </w:r>
            <w:r>
              <w:rPr>
                <w:rFonts w:cs="Arial"/>
              </w:rPr>
              <w:t xml:space="preserve"> </w:t>
            </w:r>
          </w:p>
        </w:tc>
      </w:tr>
      <w:tr w:rsidR="00442EE8" w:rsidRPr="00DB1BF6" w14:paraId="7A5A2487" w14:textId="77777777" w:rsidTr="00F97703">
        <w:tc>
          <w:tcPr>
            <w:tcW w:w="805" w:type="dxa"/>
          </w:tcPr>
          <w:p w14:paraId="66715649" w14:textId="77777777" w:rsidR="00442EE8" w:rsidRPr="00DB1BF6" w:rsidRDefault="00442EE8" w:rsidP="00442EE8">
            <w:r>
              <w:t>2/3</w:t>
            </w:r>
          </w:p>
        </w:tc>
        <w:tc>
          <w:tcPr>
            <w:tcW w:w="1980" w:type="dxa"/>
          </w:tcPr>
          <w:p w14:paraId="25081818" w14:textId="77777777" w:rsidR="00442EE8" w:rsidRPr="00DB1BF6" w:rsidRDefault="00442EE8" w:rsidP="00442EE8">
            <w:r>
              <w:t>Construction Site Inspections</w:t>
            </w:r>
          </w:p>
        </w:tc>
        <w:tc>
          <w:tcPr>
            <w:tcW w:w="2250" w:type="dxa"/>
          </w:tcPr>
          <w:p w14:paraId="429127EF" w14:textId="3EC62C40" w:rsidR="00442EE8" w:rsidRPr="00DB1BF6" w:rsidRDefault="00285F2B" w:rsidP="00442EE8">
            <w:r>
              <w:t>Campus Optics</w:t>
            </w:r>
            <w:r w:rsidR="00442EE8">
              <w:t xml:space="preserve"> Inspection Reports</w:t>
            </w:r>
          </w:p>
        </w:tc>
        <w:tc>
          <w:tcPr>
            <w:tcW w:w="1440" w:type="dxa"/>
          </w:tcPr>
          <w:p w14:paraId="55B5E625" w14:textId="2391CB4F" w:rsidR="00442EE8" w:rsidRPr="00DB1BF6" w:rsidRDefault="00285F2B" w:rsidP="00442EE8">
            <w:r>
              <w:t>17</w:t>
            </w:r>
          </w:p>
        </w:tc>
        <w:tc>
          <w:tcPr>
            <w:tcW w:w="1800" w:type="dxa"/>
          </w:tcPr>
          <w:p w14:paraId="3E4B0FFA" w14:textId="77777777" w:rsidR="00442EE8" w:rsidRPr="00DB1BF6" w:rsidRDefault="00442EE8" w:rsidP="00442EE8">
            <w:r w:rsidRPr="00DB1BF6">
              <w:t>In</w:t>
            </w:r>
            <w:r>
              <w:t>spection</w:t>
            </w:r>
            <w:r w:rsidRPr="00DB1BF6">
              <w:t xml:space="preserve"> Reports</w:t>
            </w:r>
          </w:p>
        </w:tc>
        <w:tc>
          <w:tcPr>
            <w:tcW w:w="2515" w:type="dxa"/>
          </w:tcPr>
          <w:p w14:paraId="60B0D14B" w14:textId="1A50E1EA" w:rsidR="00442EE8" w:rsidRPr="00DB1BF6" w:rsidRDefault="00285F2B" w:rsidP="00A50BC5">
            <w:r>
              <w:t>Yes, 17 construction</w:t>
            </w:r>
            <w:r w:rsidR="00A50BC5">
              <w:t xml:space="preserve"> </w:t>
            </w:r>
            <w:r>
              <w:t xml:space="preserve">site </w:t>
            </w:r>
            <w:r w:rsidR="00332D03">
              <w:t>inspections</w:t>
            </w:r>
            <w:r>
              <w:t xml:space="preserve"> were conducted this year.</w:t>
            </w:r>
          </w:p>
        </w:tc>
      </w:tr>
      <w:tr w:rsidR="00442EE8" w:rsidRPr="00DB1BF6" w14:paraId="0022C311" w14:textId="77777777" w:rsidTr="00F97703">
        <w:tc>
          <w:tcPr>
            <w:tcW w:w="805" w:type="dxa"/>
          </w:tcPr>
          <w:p w14:paraId="6F3839AA" w14:textId="77777777" w:rsidR="00442EE8" w:rsidRPr="00DB1BF6" w:rsidRDefault="00442EE8" w:rsidP="00442EE8">
            <w:pPr>
              <w:jc w:val="center"/>
              <w:rPr>
                <w:rFonts w:cs="Arial"/>
              </w:rPr>
            </w:pPr>
            <w:r w:rsidRPr="00DB1BF6">
              <w:rPr>
                <w:rFonts w:cs="Arial"/>
              </w:rPr>
              <w:t>3</w:t>
            </w:r>
          </w:p>
        </w:tc>
        <w:tc>
          <w:tcPr>
            <w:tcW w:w="1980" w:type="dxa"/>
          </w:tcPr>
          <w:p w14:paraId="5B091AE1" w14:textId="77777777" w:rsidR="00442EE8" w:rsidRPr="00DB1BF6" w:rsidRDefault="00442EE8" w:rsidP="00442EE8">
            <w:pPr>
              <w:autoSpaceDE w:val="0"/>
              <w:autoSpaceDN w:val="0"/>
              <w:adjustRightInd w:val="0"/>
              <w:ind w:left="12"/>
            </w:pPr>
            <w:r w:rsidRPr="00DB1BF6">
              <w:t>SWPPP Development</w:t>
            </w:r>
          </w:p>
        </w:tc>
        <w:tc>
          <w:tcPr>
            <w:tcW w:w="2250" w:type="dxa"/>
          </w:tcPr>
          <w:p w14:paraId="075907C7" w14:textId="77777777" w:rsidR="00442EE8" w:rsidRPr="008E1F9D" w:rsidRDefault="00E50D62" w:rsidP="00442EE8">
            <w:pPr>
              <w:rPr>
                <w:rFonts w:cs="Arial"/>
              </w:rPr>
            </w:pPr>
            <w:r w:rsidRPr="008E1F9D">
              <w:rPr>
                <w:rFonts w:cs="Arial"/>
              </w:rPr>
              <w:t>Plans</w:t>
            </w:r>
          </w:p>
        </w:tc>
        <w:tc>
          <w:tcPr>
            <w:tcW w:w="1440" w:type="dxa"/>
          </w:tcPr>
          <w:p w14:paraId="7D8C0F31" w14:textId="280C5EF7" w:rsidR="00442EE8" w:rsidRPr="00E60A4F" w:rsidRDefault="00285F2B" w:rsidP="00442EE8">
            <w:r>
              <w:t>1</w:t>
            </w:r>
          </w:p>
        </w:tc>
        <w:tc>
          <w:tcPr>
            <w:tcW w:w="1800" w:type="dxa"/>
          </w:tcPr>
          <w:p w14:paraId="012FC9F5" w14:textId="77777777" w:rsidR="00442EE8" w:rsidRPr="008E1F9D" w:rsidRDefault="00E50D62" w:rsidP="00442EE8">
            <w:r w:rsidRPr="008E1F9D">
              <w:t>SWPPPs</w:t>
            </w:r>
          </w:p>
        </w:tc>
        <w:tc>
          <w:tcPr>
            <w:tcW w:w="2515" w:type="dxa"/>
          </w:tcPr>
          <w:p w14:paraId="216378EC" w14:textId="0CBA0219" w:rsidR="00442EE8" w:rsidRPr="00DB1BF6" w:rsidRDefault="00396175" w:rsidP="00A50BC5">
            <w:r>
              <w:rPr>
                <w:rFonts w:cs="Arial"/>
              </w:rPr>
              <w:t xml:space="preserve">Yes, </w:t>
            </w:r>
            <w:r w:rsidR="00B60E07">
              <w:rPr>
                <w:rFonts w:cs="Arial"/>
              </w:rPr>
              <w:t xml:space="preserve">1 </w:t>
            </w:r>
            <w:r w:rsidR="00A50BC5">
              <w:t>construction site</w:t>
            </w:r>
            <w:r w:rsidR="00B60E07">
              <w:t xml:space="preserve"> </w:t>
            </w:r>
            <w:r w:rsidR="00A50BC5">
              <w:t xml:space="preserve">greater than 1 acre were present on campus this year. </w:t>
            </w:r>
          </w:p>
        </w:tc>
      </w:tr>
      <w:tr w:rsidR="00442EE8" w:rsidRPr="00DB1BF6" w14:paraId="2F41207A" w14:textId="77777777" w:rsidTr="00F97703">
        <w:tc>
          <w:tcPr>
            <w:tcW w:w="805" w:type="dxa"/>
            <w:vAlign w:val="top"/>
          </w:tcPr>
          <w:p w14:paraId="50A20D2C" w14:textId="77777777" w:rsidR="00442EE8" w:rsidRPr="0073020F" w:rsidRDefault="00442EE8" w:rsidP="00442EE8">
            <w:r w:rsidRPr="0073020F">
              <w:t>4</w:t>
            </w:r>
          </w:p>
        </w:tc>
        <w:tc>
          <w:tcPr>
            <w:tcW w:w="1980" w:type="dxa"/>
          </w:tcPr>
          <w:p w14:paraId="73E036B3" w14:textId="77777777" w:rsidR="00442EE8" w:rsidRPr="00C61A3D" w:rsidRDefault="00442EE8" w:rsidP="00E50D62">
            <w:r w:rsidRPr="00C61A3D">
              <w:t>Permit NOT Submittal</w:t>
            </w:r>
          </w:p>
        </w:tc>
        <w:tc>
          <w:tcPr>
            <w:tcW w:w="2250" w:type="dxa"/>
          </w:tcPr>
          <w:p w14:paraId="7B9F5C2C" w14:textId="77777777" w:rsidR="00442EE8" w:rsidRPr="00C61A3D" w:rsidRDefault="00E50D62" w:rsidP="00E50D62">
            <w:r w:rsidRPr="00C61A3D">
              <w:t>Permits</w:t>
            </w:r>
          </w:p>
        </w:tc>
        <w:tc>
          <w:tcPr>
            <w:tcW w:w="1440" w:type="dxa"/>
          </w:tcPr>
          <w:p w14:paraId="2B9FFA99" w14:textId="4E0E500B" w:rsidR="00442EE8" w:rsidRPr="00C61A3D" w:rsidRDefault="00AD35BA" w:rsidP="00E50D62">
            <w:pPr>
              <w:rPr>
                <w:highlight w:val="cyan"/>
              </w:rPr>
            </w:pPr>
            <w:r w:rsidRPr="00895554">
              <w:t>0</w:t>
            </w:r>
          </w:p>
        </w:tc>
        <w:tc>
          <w:tcPr>
            <w:tcW w:w="1800" w:type="dxa"/>
          </w:tcPr>
          <w:p w14:paraId="335D87BD" w14:textId="77777777" w:rsidR="00442EE8" w:rsidRPr="004C6184" w:rsidRDefault="00E50D62" w:rsidP="00E50D62">
            <w:r w:rsidRPr="004C6184">
              <w:t>NOT Permits</w:t>
            </w:r>
          </w:p>
        </w:tc>
        <w:tc>
          <w:tcPr>
            <w:tcW w:w="2515" w:type="dxa"/>
          </w:tcPr>
          <w:p w14:paraId="262D346E" w14:textId="6EA14470" w:rsidR="00442EE8" w:rsidRDefault="00E50D62" w:rsidP="00E50D62">
            <w:r>
              <w:t>No</w:t>
            </w:r>
            <w:r w:rsidR="00442EE8" w:rsidRPr="0073020F">
              <w:t xml:space="preserve">, </w:t>
            </w:r>
            <w:r>
              <w:t xml:space="preserve">but </w:t>
            </w:r>
            <w:r w:rsidR="00442EE8" w:rsidRPr="0073020F">
              <w:t>contractors are required to submit NOTs to TWU so EH&amp;S staff are aware the cessation of</w:t>
            </w:r>
            <w:r w:rsidR="004C6184">
              <w:t xml:space="preserve"> permitted projects so</w:t>
            </w:r>
            <w:r w:rsidR="00442EE8" w:rsidRPr="0073020F">
              <w:t xml:space="preserve"> that TWU </w:t>
            </w:r>
            <w:r w:rsidR="004C6184">
              <w:t xml:space="preserve">can take </w:t>
            </w:r>
            <w:r w:rsidR="00442EE8" w:rsidRPr="0073020F">
              <w:t xml:space="preserve">over </w:t>
            </w:r>
            <w:r w:rsidR="004C6184">
              <w:t>post construction controls as necessary</w:t>
            </w:r>
            <w:r w:rsidR="00442EE8" w:rsidRPr="0073020F">
              <w:t>.</w:t>
            </w:r>
            <w:r>
              <w:t xml:space="preserve"> </w:t>
            </w:r>
            <w:r w:rsidR="00AD35BA">
              <w:t>No NOT’s were filed this year.</w:t>
            </w:r>
          </w:p>
        </w:tc>
      </w:tr>
      <w:tr w:rsidR="00442EE8" w:rsidRPr="00DB1BF6" w14:paraId="37D8F197" w14:textId="77777777" w:rsidTr="00F97703">
        <w:tc>
          <w:tcPr>
            <w:tcW w:w="805" w:type="dxa"/>
            <w:vAlign w:val="top"/>
          </w:tcPr>
          <w:p w14:paraId="7087AADB" w14:textId="77777777" w:rsidR="00442EE8" w:rsidRPr="005B3452" w:rsidRDefault="00442EE8" w:rsidP="00442EE8">
            <w:r w:rsidRPr="005B3452">
              <w:lastRenderedPageBreak/>
              <w:t>4</w:t>
            </w:r>
          </w:p>
        </w:tc>
        <w:tc>
          <w:tcPr>
            <w:tcW w:w="1980" w:type="dxa"/>
          </w:tcPr>
          <w:p w14:paraId="1FB278CA" w14:textId="77777777" w:rsidR="00442EE8" w:rsidRPr="00DB5923" w:rsidRDefault="00442EE8" w:rsidP="00E50D62">
            <w:r w:rsidRPr="00DB5923">
              <w:t>Project Requirements</w:t>
            </w:r>
          </w:p>
        </w:tc>
        <w:tc>
          <w:tcPr>
            <w:tcW w:w="2250" w:type="dxa"/>
          </w:tcPr>
          <w:p w14:paraId="1CD0A025" w14:textId="77777777" w:rsidR="00442EE8" w:rsidRPr="00DB5923" w:rsidRDefault="00E50D62" w:rsidP="00E50D62">
            <w:r w:rsidRPr="00DB5923">
              <w:t>Plans</w:t>
            </w:r>
          </w:p>
        </w:tc>
        <w:tc>
          <w:tcPr>
            <w:tcW w:w="1440" w:type="dxa"/>
          </w:tcPr>
          <w:p w14:paraId="0A9C7F37" w14:textId="77777777" w:rsidR="00442EE8" w:rsidRPr="00467D79" w:rsidRDefault="00E50D62" w:rsidP="00E50D62">
            <w:r w:rsidRPr="00467D79">
              <w:t>100%</w:t>
            </w:r>
          </w:p>
        </w:tc>
        <w:tc>
          <w:tcPr>
            <w:tcW w:w="1800" w:type="dxa"/>
          </w:tcPr>
          <w:p w14:paraId="30C9174E" w14:textId="77777777" w:rsidR="00442EE8" w:rsidRPr="00DB5923" w:rsidRDefault="00442EE8" w:rsidP="00E50D62"/>
          <w:p w14:paraId="2D8FD943" w14:textId="77777777" w:rsidR="00E50D62" w:rsidRPr="00DB5923" w:rsidRDefault="00E50D62" w:rsidP="00E50D62">
            <w:r w:rsidRPr="00DB5923">
              <w:t>Plans reviewed</w:t>
            </w:r>
          </w:p>
        </w:tc>
        <w:tc>
          <w:tcPr>
            <w:tcW w:w="2515" w:type="dxa"/>
          </w:tcPr>
          <w:p w14:paraId="028EB596" w14:textId="3A26B9D0" w:rsidR="00442EE8" w:rsidRPr="00DB1BF6" w:rsidRDefault="00E50D62" w:rsidP="00E50D62">
            <w:r>
              <w:t>No</w:t>
            </w:r>
            <w:r w:rsidR="00442EE8" w:rsidRPr="005B3452">
              <w:t xml:space="preserve">, </w:t>
            </w:r>
            <w:r>
              <w:t xml:space="preserve">but </w:t>
            </w:r>
            <w:r w:rsidR="00442EE8" w:rsidRPr="005B3452">
              <w:t>provides an opportunity to determine if appropriate structural controls are specified for the construction project.</w:t>
            </w:r>
            <w:r w:rsidR="00AD35BA">
              <w:t xml:space="preserve"> Nothing greater than 1 acre was done, but other construction did occur that we review for Stormwater concerns and controls</w:t>
            </w:r>
          </w:p>
        </w:tc>
      </w:tr>
      <w:tr w:rsidR="00442EE8" w:rsidRPr="00DB1BF6" w14:paraId="18879A3B" w14:textId="77777777" w:rsidTr="00F97703">
        <w:tc>
          <w:tcPr>
            <w:tcW w:w="805" w:type="dxa"/>
          </w:tcPr>
          <w:p w14:paraId="18B90D3F" w14:textId="77777777" w:rsidR="00442EE8" w:rsidRPr="00234DBA" w:rsidRDefault="00442EE8" w:rsidP="00E50D62">
            <w:r w:rsidRPr="00234DBA">
              <w:t>4</w:t>
            </w:r>
          </w:p>
        </w:tc>
        <w:tc>
          <w:tcPr>
            <w:tcW w:w="1980" w:type="dxa"/>
          </w:tcPr>
          <w:p w14:paraId="0E3DD6C6" w14:textId="77777777" w:rsidR="00442EE8" w:rsidRPr="00234DBA" w:rsidRDefault="00442EE8" w:rsidP="00E50D62">
            <w:r w:rsidRPr="00234DBA">
              <w:t>New Structural Control Documentation</w:t>
            </w:r>
          </w:p>
        </w:tc>
        <w:tc>
          <w:tcPr>
            <w:tcW w:w="2250" w:type="dxa"/>
          </w:tcPr>
          <w:p w14:paraId="756515D6" w14:textId="77777777" w:rsidR="00442EE8" w:rsidRPr="00467D79" w:rsidRDefault="00BD11AD" w:rsidP="00E50D62">
            <w:r w:rsidRPr="00467D79">
              <w:t>Plans</w:t>
            </w:r>
          </w:p>
        </w:tc>
        <w:tc>
          <w:tcPr>
            <w:tcW w:w="1440" w:type="dxa"/>
          </w:tcPr>
          <w:p w14:paraId="42039D84" w14:textId="77777777" w:rsidR="00442EE8" w:rsidRPr="00467D79" w:rsidRDefault="00BD11AD" w:rsidP="00442EE8">
            <w:r w:rsidRPr="00467D79">
              <w:t>100%</w:t>
            </w:r>
          </w:p>
        </w:tc>
        <w:tc>
          <w:tcPr>
            <w:tcW w:w="1800" w:type="dxa"/>
          </w:tcPr>
          <w:p w14:paraId="1FBEA4A6" w14:textId="77777777" w:rsidR="00442EE8" w:rsidRPr="00DB5923" w:rsidRDefault="00BD11AD" w:rsidP="00442EE8">
            <w:r w:rsidRPr="00DB5923">
              <w:t>Documents on structural control changes kept</w:t>
            </w:r>
          </w:p>
        </w:tc>
        <w:tc>
          <w:tcPr>
            <w:tcW w:w="2515" w:type="dxa"/>
          </w:tcPr>
          <w:p w14:paraId="6FBF4A05" w14:textId="77777777" w:rsidR="00442EE8" w:rsidRPr="00DB1BF6" w:rsidRDefault="00BD11AD" w:rsidP="00442EE8">
            <w:r>
              <w:t>No</w:t>
            </w:r>
            <w:r w:rsidR="00442EE8" w:rsidRPr="00234DBA">
              <w:t>,</w:t>
            </w:r>
            <w:r>
              <w:t xml:space="preserve"> but</w:t>
            </w:r>
            <w:r w:rsidR="00442EE8" w:rsidRPr="00234DBA">
              <w:t xml:space="preserve"> obtaining documentation of new structural controls that have been installed is critical to ensure that required maintenance is conducted by the TWU Facilities Management (FMC) department.</w:t>
            </w:r>
          </w:p>
        </w:tc>
      </w:tr>
      <w:tr w:rsidR="004D78DD" w:rsidRPr="00DB1BF6" w14:paraId="044682F9" w14:textId="77777777" w:rsidTr="00F97703">
        <w:tc>
          <w:tcPr>
            <w:tcW w:w="805" w:type="dxa"/>
          </w:tcPr>
          <w:p w14:paraId="25347904" w14:textId="77777777" w:rsidR="004D78DD" w:rsidRPr="00DB1BF6" w:rsidRDefault="004D78DD" w:rsidP="00E50D62">
            <w:pPr>
              <w:rPr>
                <w:rFonts w:cs="Arial"/>
              </w:rPr>
            </w:pPr>
            <w:r w:rsidRPr="00DB1BF6">
              <w:rPr>
                <w:rFonts w:cs="Arial"/>
              </w:rPr>
              <w:lastRenderedPageBreak/>
              <w:t>4</w:t>
            </w:r>
          </w:p>
        </w:tc>
        <w:tc>
          <w:tcPr>
            <w:tcW w:w="1980" w:type="dxa"/>
          </w:tcPr>
          <w:p w14:paraId="69134F0A" w14:textId="77777777" w:rsidR="004D78DD" w:rsidRPr="00DB1BF6" w:rsidRDefault="004D78DD" w:rsidP="00E50D62">
            <w:pPr>
              <w:autoSpaceDE w:val="0"/>
              <w:autoSpaceDN w:val="0"/>
              <w:adjustRightInd w:val="0"/>
              <w:ind w:left="12"/>
            </w:pPr>
            <w:r w:rsidRPr="00DB1BF6">
              <w:t>Landscaping/Tree Planting</w:t>
            </w:r>
          </w:p>
        </w:tc>
        <w:tc>
          <w:tcPr>
            <w:tcW w:w="2250" w:type="dxa"/>
          </w:tcPr>
          <w:p w14:paraId="24CC2281" w14:textId="77777777" w:rsidR="004D78DD" w:rsidRPr="00DB5923" w:rsidRDefault="00E50D62" w:rsidP="00E50D62">
            <w:pPr>
              <w:rPr>
                <w:rFonts w:cs="Arial"/>
              </w:rPr>
            </w:pPr>
            <w:r w:rsidRPr="00DB5923">
              <w:rPr>
                <w:rFonts w:cs="Arial"/>
              </w:rPr>
              <w:t>Programs</w:t>
            </w:r>
          </w:p>
        </w:tc>
        <w:tc>
          <w:tcPr>
            <w:tcW w:w="1440" w:type="dxa"/>
          </w:tcPr>
          <w:p w14:paraId="4654699B" w14:textId="77777777" w:rsidR="004D78DD" w:rsidRPr="00DB5923" w:rsidRDefault="00E50D62" w:rsidP="004D78DD">
            <w:r w:rsidRPr="00DB5923">
              <w:t>1</w:t>
            </w:r>
          </w:p>
        </w:tc>
        <w:tc>
          <w:tcPr>
            <w:tcW w:w="1800" w:type="dxa"/>
          </w:tcPr>
          <w:p w14:paraId="2F6448BC" w14:textId="77777777" w:rsidR="004D78DD" w:rsidRPr="00DB5923" w:rsidRDefault="00E50D62" w:rsidP="004D78DD">
            <w:r w:rsidRPr="00DB5923">
              <w:t>Programs in place</w:t>
            </w:r>
          </w:p>
        </w:tc>
        <w:tc>
          <w:tcPr>
            <w:tcW w:w="2515" w:type="dxa"/>
          </w:tcPr>
          <w:p w14:paraId="35471D94" w14:textId="77777777" w:rsidR="004D78DD" w:rsidRPr="00DB1BF6" w:rsidRDefault="004D78DD" w:rsidP="004D78DD">
            <w:pPr>
              <w:rPr>
                <w:rFonts w:cs="Arial"/>
              </w:rPr>
            </w:pPr>
            <w:r w:rsidRPr="00DB1BF6">
              <w:rPr>
                <w:rFonts w:cs="Arial"/>
              </w:rPr>
              <w:t>Yes, planting of additional trees/vegetation and maintaining the existing plants reduces the volume of stormwater runoff,</w:t>
            </w:r>
            <w:r w:rsidR="00DB5923">
              <w:rPr>
                <w:rFonts w:cs="Arial"/>
              </w:rPr>
              <w:t xml:space="preserve"> provides a vegetative buffer,</w:t>
            </w:r>
            <w:r w:rsidRPr="00DB1BF6">
              <w:rPr>
                <w:rFonts w:cs="Arial"/>
              </w:rPr>
              <w:t xml:space="preserve"> and reduces the potential for post-construction erosion.</w:t>
            </w:r>
          </w:p>
        </w:tc>
      </w:tr>
      <w:tr w:rsidR="004D78DD" w:rsidRPr="00DB1BF6" w14:paraId="3DB4EF1E" w14:textId="77777777" w:rsidTr="00F97703">
        <w:tc>
          <w:tcPr>
            <w:tcW w:w="805" w:type="dxa"/>
          </w:tcPr>
          <w:p w14:paraId="201B3385" w14:textId="77777777" w:rsidR="004D78DD" w:rsidRPr="00DB1BF6" w:rsidRDefault="004D78DD" w:rsidP="004D78DD">
            <w:pPr>
              <w:jc w:val="center"/>
              <w:rPr>
                <w:rFonts w:cs="Arial"/>
              </w:rPr>
            </w:pPr>
            <w:r w:rsidRPr="00DB1BF6">
              <w:rPr>
                <w:rFonts w:cs="Arial"/>
              </w:rPr>
              <w:t>5</w:t>
            </w:r>
          </w:p>
        </w:tc>
        <w:tc>
          <w:tcPr>
            <w:tcW w:w="1980" w:type="dxa"/>
          </w:tcPr>
          <w:p w14:paraId="4E943D79" w14:textId="77777777" w:rsidR="004D78DD" w:rsidRPr="00DB5923" w:rsidRDefault="004D78DD" w:rsidP="004D78DD">
            <w:pPr>
              <w:autoSpaceDE w:val="0"/>
              <w:autoSpaceDN w:val="0"/>
              <w:adjustRightInd w:val="0"/>
              <w:ind w:left="12"/>
            </w:pPr>
            <w:r w:rsidRPr="00DB5923">
              <w:t>SPCC Plan</w:t>
            </w:r>
          </w:p>
        </w:tc>
        <w:tc>
          <w:tcPr>
            <w:tcW w:w="2250" w:type="dxa"/>
          </w:tcPr>
          <w:p w14:paraId="280721BA" w14:textId="77777777" w:rsidR="004D78DD" w:rsidRPr="00DB5923" w:rsidRDefault="00E50D62" w:rsidP="004D78DD">
            <w:pPr>
              <w:rPr>
                <w:rFonts w:cs="Arial"/>
              </w:rPr>
            </w:pPr>
            <w:r w:rsidRPr="00DB5923">
              <w:rPr>
                <w:rFonts w:cs="Arial"/>
              </w:rPr>
              <w:t>Plans</w:t>
            </w:r>
          </w:p>
        </w:tc>
        <w:tc>
          <w:tcPr>
            <w:tcW w:w="1440" w:type="dxa"/>
          </w:tcPr>
          <w:p w14:paraId="34A59D16" w14:textId="77777777" w:rsidR="004D78DD" w:rsidRPr="00DB5923" w:rsidRDefault="00E50D62" w:rsidP="004D78DD">
            <w:r w:rsidRPr="00DB5923">
              <w:t>1</w:t>
            </w:r>
          </w:p>
        </w:tc>
        <w:tc>
          <w:tcPr>
            <w:tcW w:w="1800" w:type="dxa"/>
          </w:tcPr>
          <w:p w14:paraId="50881787" w14:textId="77777777" w:rsidR="004D78DD" w:rsidRPr="00DB5923" w:rsidRDefault="00E50D62" w:rsidP="004D78DD">
            <w:r w:rsidRPr="00DB5923">
              <w:t>SPCC Plan</w:t>
            </w:r>
            <w:r w:rsidR="00DB5923">
              <w:t xml:space="preserve"> adherence</w:t>
            </w:r>
          </w:p>
        </w:tc>
        <w:tc>
          <w:tcPr>
            <w:tcW w:w="2515" w:type="dxa"/>
          </w:tcPr>
          <w:p w14:paraId="0FFB7B46" w14:textId="77777777" w:rsidR="004D78DD" w:rsidRPr="00DB1BF6" w:rsidRDefault="004D78DD" w:rsidP="004D78DD">
            <w:pPr>
              <w:rPr>
                <w:rFonts w:cs="Arial"/>
              </w:rPr>
            </w:pPr>
            <w:r w:rsidRPr="00DB1BF6">
              <w:rPr>
                <w:rFonts w:cs="Arial"/>
              </w:rPr>
              <w:t>Yes, SPCC plan implementation protects stormwater from contamination with oils and petroleum products.</w:t>
            </w:r>
          </w:p>
        </w:tc>
      </w:tr>
      <w:tr w:rsidR="004D78DD" w:rsidRPr="00DB1BF6" w14:paraId="5C4D42D3" w14:textId="77777777" w:rsidTr="00F97703">
        <w:tc>
          <w:tcPr>
            <w:tcW w:w="805" w:type="dxa"/>
          </w:tcPr>
          <w:p w14:paraId="61461EB3" w14:textId="77777777" w:rsidR="004D78DD" w:rsidRPr="00DB1BF6" w:rsidRDefault="004D78DD" w:rsidP="004D78DD">
            <w:pPr>
              <w:jc w:val="center"/>
              <w:rPr>
                <w:rFonts w:cs="Arial"/>
              </w:rPr>
            </w:pPr>
            <w:r w:rsidRPr="00DB1BF6">
              <w:rPr>
                <w:rFonts w:cs="Arial"/>
              </w:rPr>
              <w:t>5</w:t>
            </w:r>
          </w:p>
        </w:tc>
        <w:tc>
          <w:tcPr>
            <w:tcW w:w="1980" w:type="dxa"/>
          </w:tcPr>
          <w:p w14:paraId="5A1499D5" w14:textId="77777777" w:rsidR="004D78DD" w:rsidRPr="00DB1BF6" w:rsidRDefault="004D78DD" w:rsidP="004D78DD">
            <w:pPr>
              <w:autoSpaceDE w:val="0"/>
              <w:autoSpaceDN w:val="0"/>
              <w:adjustRightInd w:val="0"/>
              <w:ind w:left="12"/>
            </w:pPr>
            <w:r w:rsidRPr="00DB1BF6">
              <w:t>Facilities and Control Inventory</w:t>
            </w:r>
          </w:p>
        </w:tc>
        <w:tc>
          <w:tcPr>
            <w:tcW w:w="2250" w:type="dxa"/>
          </w:tcPr>
          <w:p w14:paraId="635E744B" w14:textId="77777777" w:rsidR="004D78DD" w:rsidRPr="00404307" w:rsidRDefault="00404307" w:rsidP="004D78DD">
            <w:pPr>
              <w:rPr>
                <w:rFonts w:cs="Arial"/>
              </w:rPr>
            </w:pPr>
            <w:r w:rsidRPr="00404307">
              <w:rPr>
                <w:rFonts w:cs="Arial"/>
              </w:rPr>
              <w:t>Annual Review of SWMP</w:t>
            </w:r>
          </w:p>
        </w:tc>
        <w:tc>
          <w:tcPr>
            <w:tcW w:w="1440" w:type="dxa"/>
          </w:tcPr>
          <w:p w14:paraId="39A03B03" w14:textId="77777777" w:rsidR="004D78DD" w:rsidRPr="00404307" w:rsidRDefault="00404307" w:rsidP="004D78DD">
            <w:r w:rsidRPr="00467D79">
              <w:t>1</w:t>
            </w:r>
          </w:p>
        </w:tc>
        <w:tc>
          <w:tcPr>
            <w:tcW w:w="1800" w:type="dxa"/>
          </w:tcPr>
          <w:p w14:paraId="5304ACCB" w14:textId="77777777" w:rsidR="004D78DD" w:rsidRPr="00404307" w:rsidRDefault="00404307" w:rsidP="004D78DD">
            <w:r w:rsidRPr="00404307">
              <w:t>Reviews</w:t>
            </w:r>
          </w:p>
        </w:tc>
        <w:tc>
          <w:tcPr>
            <w:tcW w:w="2515" w:type="dxa"/>
          </w:tcPr>
          <w:p w14:paraId="7565C541" w14:textId="77777777" w:rsidR="004D78DD" w:rsidRPr="00DB1BF6" w:rsidRDefault="00E50D62" w:rsidP="004D78DD">
            <w:r>
              <w:rPr>
                <w:rFonts w:cs="Arial"/>
              </w:rPr>
              <w:t>No</w:t>
            </w:r>
            <w:r w:rsidR="004D78DD" w:rsidRPr="00DB1BF6">
              <w:rPr>
                <w:rFonts w:cs="Arial"/>
              </w:rPr>
              <w:t>,</w:t>
            </w:r>
            <w:r>
              <w:rPr>
                <w:rFonts w:cs="Arial"/>
              </w:rPr>
              <w:t xml:space="preserve"> but</w:t>
            </w:r>
            <w:r w:rsidR="004D78DD" w:rsidRPr="00DB1BF6">
              <w:rPr>
                <w:rFonts w:cs="Arial"/>
              </w:rPr>
              <w:t xml:space="preserve"> allows for determination of stormwater sources </w:t>
            </w:r>
            <w:r w:rsidR="00404307">
              <w:rPr>
                <w:rFonts w:cs="Arial"/>
              </w:rPr>
              <w:t>and controls to ensure maps and tables of facilities are accurate</w:t>
            </w:r>
            <w:r w:rsidR="004D78DD" w:rsidRPr="00DB1BF6">
              <w:rPr>
                <w:rFonts w:cs="Arial"/>
              </w:rPr>
              <w:t>.</w:t>
            </w:r>
          </w:p>
        </w:tc>
      </w:tr>
      <w:tr w:rsidR="004D78DD" w:rsidRPr="00DB1BF6" w14:paraId="3A62D003" w14:textId="77777777" w:rsidTr="00F97703">
        <w:tc>
          <w:tcPr>
            <w:tcW w:w="805" w:type="dxa"/>
          </w:tcPr>
          <w:p w14:paraId="1B098E5E" w14:textId="77777777" w:rsidR="004D78DD" w:rsidRPr="00DB1BF6" w:rsidRDefault="004D78DD" w:rsidP="004D78DD">
            <w:pPr>
              <w:jc w:val="center"/>
              <w:rPr>
                <w:rFonts w:cs="Arial"/>
              </w:rPr>
            </w:pPr>
            <w:r w:rsidRPr="00DB1BF6">
              <w:rPr>
                <w:rFonts w:cs="Arial"/>
              </w:rPr>
              <w:t>5</w:t>
            </w:r>
          </w:p>
        </w:tc>
        <w:tc>
          <w:tcPr>
            <w:tcW w:w="1980" w:type="dxa"/>
          </w:tcPr>
          <w:p w14:paraId="58A76D56" w14:textId="77777777" w:rsidR="004D78DD" w:rsidRPr="00DB1BF6" w:rsidRDefault="004D78DD" w:rsidP="004D78DD">
            <w:pPr>
              <w:autoSpaceDE w:val="0"/>
              <w:autoSpaceDN w:val="0"/>
              <w:adjustRightInd w:val="0"/>
              <w:ind w:left="12"/>
            </w:pPr>
            <w:r w:rsidRPr="00DB1BF6">
              <w:t>Structural Control Maintenance</w:t>
            </w:r>
          </w:p>
        </w:tc>
        <w:tc>
          <w:tcPr>
            <w:tcW w:w="2250" w:type="dxa"/>
          </w:tcPr>
          <w:p w14:paraId="2A1A5722" w14:textId="77777777" w:rsidR="004D78DD" w:rsidRPr="00DB1BF6" w:rsidRDefault="00404307" w:rsidP="004D78DD">
            <w:pPr>
              <w:rPr>
                <w:rFonts w:cs="Arial"/>
              </w:rPr>
            </w:pPr>
            <w:r>
              <w:rPr>
                <w:rFonts w:cs="Arial"/>
              </w:rPr>
              <w:t>Institutional Knowledge</w:t>
            </w:r>
          </w:p>
        </w:tc>
        <w:tc>
          <w:tcPr>
            <w:tcW w:w="1440" w:type="dxa"/>
          </w:tcPr>
          <w:p w14:paraId="4F8D737D" w14:textId="77777777" w:rsidR="004D78DD" w:rsidRPr="0039718D" w:rsidRDefault="00E50D62" w:rsidP="004D78DD">
            <w:r w:rsidRPr="0039718D">
              <w:t>2</w:t>
            </w:r>
          </w:p>
        </w:tc>
        <w:tc>
          <w:tcPr>
            <w:tcW w:w="1800" w:type="dxa"/>
          </w:tcPr>
          <w:p w14:paraId="00946ED6" w14:textId="77777777" w:rsidR="004D78DD" w:rsidRPr="0039718D" w:rsidRDefault="00E50D62" w:rsidP="004D78DD">
            <w:r w:rsidRPr="0039718D">
              <w:t>Departments inspecting structural controls</w:t>
            </w:r>
          </w:p>
        </w:tc>
        <w:tc>
          <w:tcPr>
            <w:tcW w:w="2515" w:type="dxa"/>
          </w:tcPr>
          <w:p w14:paraId="596CB4D9" w14:textId="77777777" w:rsidR="004D78DD" w:rsidRPr="00DB1BF6" w:rsidRDefault="004D78DD" w:rsidP="004D78DD">
            <w:pPr>
              <w:rPr>
                <w:rFonts w:cs="Arial"/>
              </w:rPr>
            </w:pPr>
            <w:r w:rsidRPr="00DB1BF6">
              <w:rPr>
                <w:rFonts w:cs="Arial"/>
              </w:rPr>
              <w:t>Yes, ensures that structural controls function as designed</w:t>
            </w:r>
            <w:r w:rsidR="00404307">
              <w:rPr>
                <w:rFonts w:cs="Arial"/>
              </w:rPr>
              <w:t xml:space="preserve"> and maintained as necessary</w:t>
            </w:r>
            <w:r w:rsidRPr="00DB1BF6">
              <w:rPr>
                <w:rFonts w:cs="Arial"/>
              </w:rPr>
              <w:t xml:space="preserve">. </w:t>
            </w:r>
          </w:p>
        </w:tc>
      </w:tr>
      <w:tr w:rsidR="004D78DD" w:rsidRPr="00DB1BF6" w14:paraId="406A4D76" w14:textId="77777777" w:rsidTr="00F97703">
        <w:tc>
          <w:tcPr>
            <w:tcW w:w="805" w:type="dxa"/>
          </w:tcPr>
          <w:p w14:paraId="7BD2C699" w14:textId="77777777" w:rsidR="004D78DD" w:rsidRPr="00DB1BF6" w:rsidRDefault="004D78DD" w:rsidP="004D78DD">
            <w:pPr>
              <w:jc w:val="center"/>
              <w:rPr>
                <w:rFonts w:cs="Arial"/>
              </w:rPr>
            </w:pPr>
            <w:r w:rsidRPr="00DB1BF6">
              <w:rPr>
                <w:rFonts w:cs="Arial"/>
              </w:rPr>
              <w:t>5</w:t>
            </w:r>
          </w:p>
        </w:tc>
        <w:tc>
          <w:tcPr>
            <w:tcW w:w="1980" w:type="dxa"/>
          </w:tcPr>
          <w:p w14:paraId="6019CEAC" w14:textId="77777777" w:rsidR="004D78DD" w:rsidRPr="00DB1BF6" w:rsidRDefault="004D78DD" w:rsidP="004D78DD">
            <w:pPr>
              <w:autoSpaceDE w:val="0"/>
              <w:autoSpaceDN w:val="0"/>
              <w:adjustRightInd w:val="0"/>
              <w:ind w:left="12"/>
            </w:pPr>
            <w:r w:rsidRPr="00DB1BF6">
              <w:t>Grounds Maintenance</w:t>
            </w:r>
          </w:p>
        </w:tc>
        <w:tc>
          <w:tcPr>
            <w:tcW w:w="2250" w:type="dxa"/>
          </w:tcPr>
          <w:p w14:paraId="591A7652" w14:textId="77777777" w:rsidR="004D78DD" w:rsidRPr="0039718D" w:rsidRDefault="003F1431" w:rsidP="004D78DD">
            <w:pPr>
              <w:rPr>
                <w:rFonts w:cs="Arial"/>
              </w:rPr>
            </w:pPr>
            <w:r w:rsidRPr="0039718D">
              <w:rPr>
                <w:rFonts w:cs="Arial"/>
              </w:rPr>
              <w:t xml:space="preserve">FMC Personnel </w:t>
            </w:r>
          </w:p>
        </w:tc>
        <w:tc>
          <w:tcPr>
            <w:tcW w:w="1440" w:type="dxa"/>
          </w:tcPr>
          <w:p w14:paraId="673A1FD2" w14:textId="77777777" w:rsidR="004D78DD" w:rsidRPr="0039718D" w:rsidRDefault="00E50D62" w:rsidP="004D78DD">
            <w:r w:rsidRPr="0039718D">
              <w:t>1</w:t>
            </w:r>
          </w:p>
        </w:tc>
        <w:tc>
          <w:tcPr>
            <w:tcW w:w="1800" w:type="dxa"/>
          </w:tcPr>
          <w:p w14:paraId="3BE3BB0B" w14:textId="77777777" w:rsidR="004D78DD" w:rsidRPr="0039718D" w:rsidRDefault="00E50D62" w:rsidP="004D78DD">
            <w:r w:rsidRPr="0039718D">
              <w:t>Departments providing service</w:t>
            </w:r>
          </w:p>
        </w:tc>
        <w:tc>
          <w:tcPr>
            <w:tcW w:w="2515" w:type="dxa"/>
          </w:tcPr>
          <w:p w14:paraId="2A8B6339" w14:textId="77777777" w:rsidR="004D78DD" w:rsidRPr="00DB1BF6" w:rsidRDefault="004D78DD" w:rsidP="004D78DD">
            <w:r w:rsidRPr="00DB1BF6">
              <w:rPr>
                <w:rFonts w:cs="Arial"/>
              </w:rPr>
              <w:t>Yes, helps to prevent trash and vegetation debris from impacting stormwater.</w:t>
            </w:r>
          </w:p>
        </w:tc>
      </w:tr>
      <w:tr w:rsidR="004D78DD" w:rsidRPr="00DB1BF6" w14:paraId="076CA618" w14:textId="77777777" w:rsidTr="00F97703">
        <w:tc>
          <w:tcPr>
            <w:tcW w:w="805" w:type="dxa"/>
          </w:tcPr>
          <w:p w14:paraId="492A73D8" w14:textId="77777777" w:rsidR="004D78DD" w:rsidRPr="00DB1BF6" w:rsidRDefault="004D78DD" w:rsidP="004D78DD">
            <w:pPr>
              <w:jc w:val="center"/>
              <w:rPr>
                <w:rFonts w:cs="Arial"/>
              </w:rPr>
            </w:pPr>
            <w:r w:rsidRPr="00DB1BF6">
              <w:rPr>
                <w:rFonts w:cs="Arial"/>
              </w:rPr>
              <w:lastRenderedPageBreak/>
              <w:t>5</w:t>
            </w:r>
          </w:p>
        </w:tc>
        <w:tc>
          <w:tcPr>
            <w:tcW w:w="1980" w:type="dxa"/>
          </w:tcPr>
          <w:p w14:paraId="7CAB0659" w14:textId="77777777" w:rsidR="004D78DD" w:rsidRPr="00DB1BF6" w:rsidRDefault="004D78DD" w:rsidP="004D78DD">
            <w:pPr>
              <w:autoSpaceDE w:val="0"/>
              <w:autoSpaceDN w:val="0"/>
              <w:adjustRightInd w:val="0"/>
              <w:ind w:left="12"/>
            </w:pPr>
            <w:r w:rsidRPr="00DB1BF6">
              <w:t>Visual Stormwater Contamination Assessment</w:t>
            </w:r>
          </w:p>
        </w:tc>
        <w:tc>
          <w:tcPr>
            <w:tcW w:w="2250" w:type="dxa"/>
          </w:tcPr>
          <w:p w14:paraId="481F7F37" w14:textId="77777777" w:rsidR="004D78DD" w:rsidRPr="00DB1BF6" w:rsidRDefault="004D78DD" w:rsidP="004D78DD">
            <w:pPr>
              <w:rPr>
                <w:rFonts w:cs="Arial"/>
              </w:rPr>
            </w:pPr>
            <w:r>
              <w:rPr>
                <w:rFonts w:cs="Arial"/>
              </w:rPr>
              <w:br/>
              <w:t>Monthly reports</w:t>
            </w:r>
          </w:p>
        </w:tc>
        <w:tc>
          <w:tcPr>
            <w:tcW w:w="1440" w:type="dxa"/>
          </w:tcPr>
          <w:p w14:paraId="7B60369F" w14:textId="77777777" w:rsidR="004D78DD" w:rsidRDefault="004D78DD" w:rsidP="004D78DD">
            <w:r w:rsidRPr="00AD35BA">
              <w:t>12</w:t>
            </w:r>
          </w:p>
        </w:tc>
        <w:tc>
          <w:tcPr>
            <w:tcW w:w="1800" w:type="dxa"/>
          </w:tcPr>
          <w:p w14:paraId="351C6334" w14:textId="77777777" w:rsidR="004D78DD" w:rsidRPr="00DB1BF6" w:rsidRDefault="004D78DD" w:rsidP="004D78DD">
            <w:r>
              <w:t>Inspections</w:t>
            </w:r>
          </w:p>
        </w:tc>
        <w:tc>
          <w:tcPr>
            <w:tcW w:w="2515" w:type="dxa"/>
          </w:tcPr>
          <w:p w14:paraId="1D169C08" w14:textId="77777777" w:rsidR="004D78DD" w:rsidRPr="00DB1BF6" w:rsidRDefault="004D78DD" w:rsidP="004D78DD">
            <w:pPr>
              <w:rPr>
                <w:rFonts w:cs="Arial"/>
              </w:rPr>
            </w:pPr>
            <w:r w:rsidRPr="00DB1BF6">
              <w:rPr>
                <w:rFonts w:cs="Arial"/>
              </w:rPr>
              <w:t>Yes, monthly outdoor inspections identify potential stormwater issues, in addition to the construction site inspections and EH&amp;S compliance inspections.</w:t>
            </w:r>
          </w:p>
        </w:tc>
      </w:tr>
      <w:tr w:rsidR="004D78DD" w:rsidRPr="00DB1BF6" w14:paraId="53ABE800" w14:textId="77777777" w:rsidTr="00F97703">
        <w:tc>
          <w:tcPr>
            <w:tcW w:w="805" w:type="dxa"/>
          </w:tcPr>
          <w:p w14:paraId="6E2C8942" w14:textId="77777777" w:rsidR="004D78DD" w:rsidRPr="00DB1BF6" w:rsidRDefault="004D78DD" w:rsidP="004D78DD">
            <w:pPr>
              <w:jc w:val="center"/>
              <w:rPr>
                <w:rFonts w:cs="Arial"/>
              </w:rPr>
            </w:pPr>
            <w:r w:rsidRPr="00DB1BF6">
              <w:rPr>
                <w:rFonts w:cs="Arial"/>
              </w:rPr>
              <w:t>5</w:t>
            </w:r>
          </w:p>
        </w:tc>
        <w:tc>
          <w:tcPr>
            <w:tcW w:w="1980" w:type="dxa"/>
          </w:tcPr>
          <w:p w14:paraId="3D9A9F10" w14:textId="77777777" w:rsidR="004D78DD" w:rsidRPr="00DB1BF6" w:rsidRDefault="004D78DD" w:rsidP="004D78DD">
            <w:pPr>
              <w:autoSpaceDE w:val="0"/>
              <w:autoSpaceDN w:val="0"/>
              <w:adjustRightInd w:val="0"/>
              <w:ind w:left="12"/>
            </w:pPr>
            <w:r w:rsidRPr="00DB1BF6">
              <w:t>Contractor Oversight</w:t>
            </w:r>
          </w:p>
        </w:tc>
        <w:tc>
          <w:tcPr>
            <w:tcW w:w="2250" w:type="dxa"/>
          </w:tcPr>
          <w:p w14:paraId="6FD50CD7" w14:textId="77777777" w:rsidR="004D78DD" w:rsidRPr="0039718D" w:rsidRDefault="00BD11AD" w:rsidP="004D78DD">
            <w:pPr>
              <w:rPr>
                <w:rFonts w:cs="Arial"/>
              </w:rPr>
            </w:pPr>
            <w:r w:rsidRPr="0039718D">
              <w:rPr>
                <w:rFonts w:cs="Arial"/>
              </w:rPr>
              <w:t>Plans</w:t>
            </w:r>
          </w:p>
        </w:tc>
        <w:tc>
          <w:tcPr>
            <w:tcW w:w="1440" w:type="dxa"/>
          </w:tcPr>
          <w:p w14:paraId="5B5A80C0" w14:textId="77777777" w:rsidR="004D78DD" w:rsidRPr="0039718D" w:rsidRDefault="00BD11AD" w:rsidP="004D78DD">
            <w:r w:rsidRPr="0039718D">
              <w:t>100%</w:t>
            </w:r>
          </w:p>
        </w:tc>
        <w:tc>
          <w:tcPr>
            <w:tcW w:w="1800" w:type="dxa"/>
          </w:tcPr>
          <w:p w14:paraId="3A0A2E47" w14:textId="77777777" w:rsidR="004D78DD" w:rsidRPr="0039718D" w:rsidRDefault="00BD11AD" w:rsidP="004D78DD">
            <w:r w:rsidRPr="0039718D">
              <w:t>Contractors overseen</w:t>
            </w:r>
          </w:p>
        </w:tc>
        <w:tc>
          <w:tcPr>
            <w:tcW w:w="2515" w:type="dxa"/>
          </w:tcPr>
          <w:p w14:paraId="339E1C2E" w14:textId="18ECC37F" w:rsidR="004D78DD" w:rsidRPr="0039718D" w:rsidRDefault="008F7276" w:rsidP="004D78DD">
            <w:r>
              <w:rPr>
                <w:rFonts w:cs="Arial"/>
              </w:rPr>
              <w:t>No</w:t>
            </w:r>
            <w:r w:rsidR="00B12D6E">
              <w:rPr>
                <w:rFonts w:cs="Arial"/>
              </w:rPr>
              <w:t>, but o</w:t>
            </w:r>
            <w:r w:rsidR="004D78DD" w:rsidRPr="0039718D">
              <w:rPr>
                <w:rFonts w:cs="Arial"/>
              </w:rPr>
              <w:t>versight of all contractors working on campus (not just related to construction), ensures compliance with all applicable environmental regulations and TWU requirements.</w:t>
            </w:r>
            <w:r w:rsidR="00BD11AD" w:rsidRPr="0039718D">
              <w:rPr>
                <w:rFonts w:cs="Arial"/>
              </w:rPr>
              <w:t xml:space="preserve"> This helps prevent illicit discharge incidents</w:t>
            </w:r>
            <w:r>
              <w:rPr>
                <w:rFonts w:cs="Arial"/>
              </w:rPr>
              <w:t xml:space="preserve"> indirectly</w:t>
            </w:r>
            <w:r w:rsidR="00BD11AD" w:rsidRPr="0039718D">
              <w:rPr>
                <w:rFonts w:cs="Arial"/>
              </w:rPr>
              <w:t xml:space="preserve">. </w:t>
            </w:r>
          </w:p>
        </w:tc>
      </w:tr>
      <w:tr w:rsidR="004D78DD" w:rsidRPr="00DB1BF6" w14:paraId="27D6F697" w14:textId="77777777" w:rsidTr="00F97703">
        <w:tc>
          <w:tcPr>
            <w:tcW w:w="805" w:type="dxa"/>
          </w:tcPr>
          <w:p w14:paraId="04F0394C" w14:textId="77777777" w:rsidR="004D78DD" w:rsidRPr="00DB1BF6" w:rsidRDefault="004D78DD" w:rsidP="004D78DD">
            <w:pPr>
              <w:jc w:val="center"/>
              <w:rPr>
                <w:rFonts w:cs="Arial"/>
              </w:rPr>
            </w:pPr>
            <w:r>
              <w:rPr>
                <w:rFonts w:cs="Arial"/>
              </w:rPr>
              <w:t>5</w:t>
            </w:r>
          </w:p>
        </w:tc>
        <w:tc>
          <w:tcPr>
            <w:tcW w:w="1980" w:type="dxa"/>
          </w:tcPr>
          <w:p w14:paraId="0ED2BE4D" w14:textId="77777777" w:rsidR="004D78DD" w:rsidRPr="00DB1BF6" w:rsidRDefault="004D78DD" w:rsidP="004D78DD">
            <w:pPr>
              <w:autoSpaceDE w:val="0"/>
              <w:autoSpaceDN w:val="0"/>
              <w:adjustRightInd w:val="0"/>
              <w:ind w:left="12"/>
            </w:pPr>
            <w:r>
              <w:t>Disposal of Waste</w:t>
            </w:r>
          </w:p>
        </w:tc>
        <w:tc>
          <w:tcPr>
            <w:tcW w:w="2250" w:type="dxa"/>
          </w:tcPr>
          <w:p w14:paraId="45DB5176" w14:textId="77777777" w:rsidR="004D78DD" w:rsidRPr="008F7276" w:rsidRDefault="008F7276" w:rsidP="004D78DD">
            <w:pPr>
              <w:rPr>
                <w:rFonts w:cs="Arial"/>
              </w:rPr>
            </w:pPr>
            <w:r w:rsidRPr="008F7276">
              <w:rPr>
                <w:rFonts w:cs="Arial"/>
              </w:rPr>
              <w:t>Institutional Procedure</w:t>
            </w:r>
          </w:p>
        </w:tc>
        <w:tc>
          <w:tcPr>
            <w:tcW w:w="1440" w:type="dxa"/>
          </w:tcPr>
          <w:p w14:paraId="09D0EC45" w14:textId="77777777" w:rsidR="004D78DD" w:rsidRPr="008F7276" w:rsidRDefault="008F7276" w:rsidP="004D78DD">
            <w:r w:rsidRPr="008F7276">
              <w:t>1</w:t>
            </w:r>
          </w:p>
        </w:tc>
        <w:tc>
          <w:tcPr>
            <w:tcW w:w="1800" w:type="dxa"/>
          </w:tcPr>
          <w:p w14:paraId="2F04C2B9" w14:textId="77777777" w:rsidR="004D78DD" w:rsidRPr="008F7276" w:rsidRDefault="008F7276" w:rsidP="004D78DD">
            <w:r w:rsidRPr="008F7276">
              <w:t>Regulated Waste Programs</w:t>
            </w:r>
          </w:p>
        </w:tc>
        <w:tc>
          <w:tcPr>
            <w:tcW w:w="2515" w:type="dxa"/>
          </w:tcPr>
          <w:p w14:paraId="64AEFAC3" w14:textId="77777777" w:rsidR="004D78DD" w:rsidRPr="00DB1BF6" w:rsidRDefault="004D78DD" w:rsidP="004D78DD">
            <w:r>
              <w:rPr>
                <w:rFonts w:cs="Arial"/>
              </w:rPr>
              <w:t>Yes, proper profiling and disposal of all generated wastes ensures proper treatment and disposition off-site.</w:t>
            </w:r>
          </w:p>
        </w:tc>
      </w:tr>
      <w:tr w:rsidR="004D78DD" w:rsidRPr="00DB1BF6" w14:paraId="37C5124D" w14:textId="77777777" w:rsidTr="00F97703">
        <w:tc>
          <w:tcPr>
            <w:tcW w:w="805" w:type="dxa"/>
          </w:tcPr>
          <w:p w14:paraId="7CBEB9F8" w14:textId="77777777" w:rsidR="004D78DD" w:rsidRPr="00DB1BF6" w:rsidRDefault="004D78DD" w:rsidP="004D78DD">
            <w:pPr>
              <w:jc w:val="center"/>
              <w:rPr>
                <w:rFonts w:cs="Arial"/>
              </w:rPr>
            </w:pPr>
            <w:r w:rsidRPr="00DB1BF6">
              <w:rPr>
                <w:rFonts w:cs="Arial"/>
              </w:rPr>
              <w:lastRenderedPageBreak/>
              <w:t>5</w:t>
            </w:r>
          </w:p>
        </w:tc>
        <w:tc>
          <w:tcPr>
            <w:tcW w:w="1980" w:type="dxa"/>
          </w:tcPr>
          <w:p w14:paraId="3BF16B5C" w14:textId="77777777" w:rsidR="004D78DD" w:rsidRPr="00DB1BF6" w:rsidRDefault="004D78DD" w:rsidP="004D78DD">
            <w:pPr>
              <w:autoSpaceDE w:val="0"/>
              <w:autoSpaceDN w:val="0"/>
              <w:adjustRightInd w:val="0"/>
              <w:ind w:left="12"/>
              <w:rPr>
                <w:b/>
              </w:rPr>
            </w:pPr>
            <w:r w:rsidRPr="00DB1BF6">
              <w:t>Operation and Maintenance Activities Assessment</w:t>
            </w:r>
          </w:p>
        </w:tc>
        <w:tc>
          <w:tcPr>
            <w:tcW w:w="2250" w:type="dxa"/>
          </w:tcPr>
          <w:p w14:paraId="37B08376" w14:textId="77777777" w:rsidR="004D78DD" w:rsidRPr="008F7276" w:rsidRDefault="00BD11AD" w:rsidP="004D78DD">
            <w:pPr>
              <w:rPr>
                <w:rFonts w:cs="Arial"/>
              </w:rPr>
            </w:pPr>
            <w:r w:rsidRPr="008F7276">
              <w:rPr>
                <w:rFonts w:cs="Arial"/>
              </w:rPr>
              <w:t>FMC Personnel</w:t>
            </w:r>
          </w:p>
        </w:tc>
        <w:tc>
          <w:tcPr>
            <w:tcW w:w="1440" w:type="dxa"/>
          </w:tcPr>
          <w:p w14:paraId="09B013F2" w14:textId="77777777" w:rsidR="004D78DD" w:rsidRPr="008F7276" w:rsidRDefault="00BD11AD" w:rsidP="004D78DD">
            <w:r w:rsidRPr="008F7276">
              <w:t>1</w:t>
            </w:r>
          </w:p>
        </w:tc>
        <w:tc>
          <w:tcPr>
            <w:tcW w:w="1800" w:type="dxa"/>
          </w:tcPr>
          <w:p w14:paraId="42F9E8BB" w14:textId="77777777" w:rsidR="004D78DD" w:rsidRPr="008F7276" w:rsidRDefault="00BD11AD" w:rsidP="004D78DD">
            <w:r w:rsidRPr="008F7276">
              <w:t>Departments providing service</w:t>
            </w:r>
          </w:p>
        </w:tc>
        <w:tc>
          <w:tcPr>
            <w:tcW w:w="2515" w:type="dxa"/>
          </w:tcPr>
          <w:p w14:paraId="08622228" w14:textId="77777777" w:rsidR="004D78DD" w:rsidRPr="00DB1BF6" w:rsidRDefault="004D78DD" w:rsidP="004D78DD">
            <w:r w:rsidRPr="00DB1BF6">
              <w:rPr>
                <w:rFonts w:cs="Arial"/>
              </w:rPr>
              <w:t>Yes, working with facilities and other TWU operations to ensure that pollutants of concern are controlled in the course of normal operations.</w:t>
            </w:r>
          </w:p>
        </w:tc>
      </w:tr>
    </w:tbl>
    <w:p w14:paraId="1E5BEF8A" w14:textId="77777777" w:rsidR="0073086A" w:rsidRDefault="0073086A" w:rsidP="0095362C">
      <w:pPr>
        <w:pStyle w:val="BodyText"/>
        <w:rPr>
          <w:rFonts w:ascii="Verdana" w:hAnsi="Verdana"/>
        </w:rPr>
      </w:pPr>
    </w:p>
    <w:p w14:paraId="48013342" w14:textId="77777777" w:rsidR="00BD11AD" w:rsidRDefault="00BD11AD" w:rsidP="0095362C">
      <w:pPr>
        <w:pStyle w:val="BodyText"/>
        <w:rPr>
          <w:rFonts w:ascii="Verdana" w:hAnsi="Verdana"/>
        </w:rPr>
      </w:pPr>
    </w:p>
    <w:p w14:paraId="711858AB" w14:textId="77777777" w:rsidR="00BD11AD" w:rsidRPr="00DB1BF6" w:rsidRDefault="00BD11AD" w:rsidP="0095362C">
      <w:pPr>
        <w:pStyle w:val="BodyText"/>
        <w:rPr>
          <w:rFonts w:ascii="Verdana" w:hAnsi="Verdana"/>
        </w:rPr>
      </w:pPr>
    </w:p>
    <w:p w14:paraId="4E0E9553" w14:textId="77777777" w:rsidR="0095362C" w:rsidRPr="00DB1BF6" w:rsidRDefault="0095362C" w:rsidP="0095362C">
      <w:pPr>
        <w:pStyle w:val="ListNumber2"/>
        <w:numPr>
          <w:ilvl w:val="0"/>
          <w:numId w:val="9"/>
        </w:numPr>
        <w:tabs>
          <w:tab w:val="left" w:pos="11074"/>
          <w:tab w:val="left" w:pos="12240"/>
          <w:tab w:val="left" w:pos="12960"/>
          <w:tab w:val="right" w:pos="14400"/>
        </w:tabs>
        <w:spacing w:after="120"/>
        <w:rPr>
          <w:rFonts w:cs="Arial"/>
          <w:b/>
        </w:rPr>
      </w:pPr>
      <w:r w:rsidRPr="00DB1BF6">
        <w:rPr>
          <w:rFonts w:cs="Arial"/>
        </w:rPr>
        <w:t>Provide the measurable goals for each of the MCMs, and an evaluation of the success of the implementation of the measurable goals (</w:t>
      </w:r>
      <w:r w:rsidRPr="00DB1BF6">
        <w:rPr>
          <w:rFonts w:cs="Arial"/>
          <w:b/>
        </w:rPr>
        <w:t>see Example 3 in instructions):</w:t>
      </w:r>
    </w:p>
    <w:tbl>
      <w:tblPr>
        <w:tblStyle w:val="TCEQTable-Arial"/>
        <w:tblW w:w="10800" w:type="dxa"/>
        <w:tblLook w:val="01E0" w:firstRow="1" w:lastRow="1" w:firstColumn="1" w:lastColumn="1" w:noHBand="0" w:noVBand="0"/>
      </w:tblPr>
      <w:tblGrid>
        <w:gridCol w:w="1620"/>
        <w:gridCol w:w="2340"/>
        <w:gridCol w:w="6840"/>
      </w:tblGrid>
      <w:tr w:rsidR="0095362C" w:rsidRPr="00DB1BF6" w14:paraId="2ACF30D4"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620" w:type="dxa"/>
            <w:vAlign w:val="top"/>
          </w:tcPr>
          <w:p w14:paraId="20837F13" w14:textId="77777777" w:rsidR="0095362C" w:rsidRPr="00DB1BF6" w:rsidRDefault="0095362C" w:rsidP="0073086A">
            <w:pPr>
              <w:rPr>
                <w:rFonts w:cs="Arial"/>
                <w:b w:val="0"/>
              </w:rPr>
            </w:pPr>
            <w:r w:rsidRPr="00DB1BF6">
              <w:rPr>
                <w:rFonts w:cs="Arial"/>
              </w:rPr>
              <w:t>MCM(s)</w:t>
            </w:r>
          </w:p>
        </w:tc>
        <w:tc>
          <w:tcPr>
            <w:tcW w:w="2340" w:type="dxa"/>
            <w:vAlign w:val="top"/>
          </w:tcPr>
          <w:p w14:paraId="6FAEC149" w14:textId="77777777" w:rsidR="0095362C" w:rsidRPr="00DB1BF6" w:rsidRDefault="0095362C" w:rsidP="0073086A">
            <w:pPr>
              <w:rPr>
                <w:rFonts w:cs="Arial"/>
                <w:b w:val="0"/>
              </w:rPr>
            </w:pPr>
            <w:r w:rsidRPr="00DB1BF6">
              <w:rPr>
                <w:rFonts w:cs="Arial"/>
              </w:rPr>
              <w:t>Measurable Goal(s)</w:t>
            </w:r>
          </w:p>
        </w:tc>
        <w:tc>
          <w:tcPr>
            <w:tcW w:w="6840" w:type="dxa"/>
            <w:vAlign w:val="top"/>
          </w:tcPr>
          <w:p w14:paraId="1E39EF01" w14:textId="77777777" w:rsidR="0095362C" w:rsidRPr="00DB1BF6" w:rsidRDefault="0095362C" w:rsidP="0073086A">
            <w:pPr>
              <w:spacing w:before="0" w:after="0" w:afterAutospacing="0"/>
              <w:rPr>
                <w:rFonts w:cs="Arial"/>
                <w:b w:val="0"/>
              </w:rPr>
            </w:pPr>
            <w:r w:rsidRPr="00DB1BF6">
              <w:rPr>
                <w:rFonts w:cs="Arial"/>
              </w:rPr>
              <w:t>Explain progress toward goal or how goal was achieved.</w:t>
            </w:r>
          </w:p>
          <w:p w14:paraId="2F92B8FB" w14:textId="77777777" w:rsidR="0095362C" w:rsidRPr="00DB1BF6" w:rsidRDefault="0095362C" w:rsidP="0073086A">
            <w:pPr>
              <w:spacing w:before="0" w:after="0" w:afterAutospacing="0"/>
              <w:rPr>
                <w:rFonts w:cs="Arial"/>
                <w:b w:val="0"/>
              </w:rPr>
            </w:pPr>
            <w:r w:rsidRPr="00DB1BF6">
              <w:rPr>
                <w:rFonts w:cs="Arial"/>
                <w:bCs/>
              </w:rPr>
              <w:t>If goal was not accomplished, please explain.</w:t>
            </w:r>
          </w:p>
        </w:tc>
      </w:tr>
      <w:tr w:rsidR="00DB1BF6" w:rsidRPr="00DB1BF6" w14:paraId="00EC32F8" w14:textId="77777777" w:rsidTr="0073086A">
        <w:trPr>
          <w:trHeight w:val="828"/>
        </w:trPr>
        <w:tc>
          <w:tcPr>
            <w:tcW w:w="1620" w:type="dxa"/>
          </w:tcPr>
          <w:p w14:paraId="6990FEF8" w14:textId="77777777" w:rsidR="00DB1BF6" w:rsidRPr="00DB1BF6" w:rsidRDefault="00DB1BF6" w:rsidP="00DB1BF6">
            <w:pPr>
              <w:rPr>
                <w:rFonts w:cs="Arial"/>
              </w:rPr>
            </w:pPr>
            <w:r w:rsidRPr="00DB1BF6">
              <w:rPr>
                <w:rFonts w:cs="Arial"/>
              </w:rPr>
              <w:t>1/2/5</w:t>
            </w:r>
          </w:p>
        </w:tc>
        <w:tc>
          <w:tcPr>
            <w:tcW w:w="2340" w:type="dxa"/>
          </w:tcPr>
          <w:p w14:paraId="7A9254A5" w14:textId="77777777" w:rsidR="00DB1BF6" w:rsidRPr="00DB1BF6" w:rsidRDefault="00DB1BF6" w:rsidP="00DB1BF6">
            <w:pPr>
              <w:rPr>
                <w:rFonts w:cs="Arial"/>
              </w:rPr>
            </w:pPr>
            <w:r w:rsidRPr="00DB1BF6">
              <w:rPr>
                <w:rFonts w:cs="Arial"/>
              </w:rPr>
              <w:t xml:space="preserve">Provide training for all current </w:t>
            </w:r>
            <w:r w:rsidRPr="00A1078F">
              <w:rPr>
                <w:rFonts w:cs="Arial"/>
              </w:rPr>
              <w:t>employees (100% of current employees)</w:t>
            </w:r>
          </w:p>
        </w:tc>
        <w:tc>
          <w:tcPr>
            <w:tcW w:w="6840" w:type="dxa"/>
          </w:tcPr>
          <w:p w14:paraId="5AC63500" w14:textId="364C94DD" w:rsidR="00DB1BF6" w:rsidRPr="000D26CD" w:rsidRDefault="00A1078F" w:rsidP="008153E9">
            <w:pPr>
              <w:rPr>
                <w:rFonts w:cs="Arial"/>
              </w:rPr>
            </w:pPr>
            <w:r w:rsidRPr="000D26CD">
              <w:rPr>
                <w:rFonts w:cs="Arial"/>
              </w:rPr>
              <w:t xml:space="preserve">Met goal of </w:t>
            </w:r>
            <w:r w:rsidRPr="000D26CD">
              <w:rPr>
                <w:rFonts w:cs="Arial"/>
                <w:i/>
                <w:iCs/>
              </w:rPr>
              <w:t xml:space="preserve">providing </w:t>
            </w:r>
            <w:r w:rsidRPr="000D26CD">
              <w:rPr>
                <w:rFonts w:cs="Arial"/>
              </w:rPr>
              <w:t xml:space="preserve">the training to 100% of employees (it is available online via LMS platform Bridge). That said, 100% of employees have not </w:t>
            </w:r>
            <w:r w:rsidRPr="000D26CD">
              <w:rPr>
                <w:rFonts w:cs="Arial"/>
                <w:i/>
                <w:iCs/>
              </w:rPr>
              <w:t xml:space="preserve">completed </w:t>
            </w:r>
            <w:r w:rsidRPr="000D26CD">
              <w:rPr>
                <w:rFonts w:cs="Arial"/>
              </w:rPr>
              <w:t>the training.</w:t>
            </w:r>
            <w:r w:rsidR="007359EA" w:rsidRPr="000D26CD">
              <w:rPr>
                <w:rFonts w:cs="Arial"/>
              </w:rPr>
              <w:t xml:space="preserve"> </w:t>
            </w:r>
            <w:r w:rsidRPr="000D26CD">
              <w:rPr>
                <w:rFonts w:cs="Arial"/>
              </w:rPr>
              <w:t>Currently</w:t>
            </w:r>
            <w:r w:rsidR="005C0C4E" w:rsidRPr="000D26CD">
              <w:rPr>
                <w:rFonts w:cs="Arial"/>
              </w:rPr>
              <w:t xml:space="preserve">, </w:t>
            </w:r>
            <w:r w:rsidR="00B12D6E" w:rsidRPr="000D26CD">
              <w:rPr>
                <w:rFonts w:cs="Arial"/>
              </w:rPr>
              <w:t>92</w:t>
            </w:r>
            <w:r w:rsidR="00DB1BF6" w:rsidRPr="000D26CD">
              <w:rPr>
                <w:rFonts w:cs="Arial"/>
              </w:rPr>
              <w:t xml:space="preserve">% of </w:t>
            </w:r>
            <w:r w:rsidR="000D26CD">
              <w:rPr>
                <w:rFonts w:cs="Arial"/>
              </w:rPr>
              <w:t xml:space="preserve">our 2,668 </w:t>
            </w:r>
            <w:bookmarkStart w:id="0" w:name="_GoBack"/>
            <w:bookmarkEnd w:id="0"/>
            <w:r w:rsidR="00DB1BF6" w:rsidRPr="000D26CD">
              <w:rPr>
                <w:rFonts w:cs="Arial"/>
              </w:rPr>
              <w:t>current employees have completed the stormwater awareness training</w:t>
            </w:r>
            <w:r w:rsidR="00E958E2" w:rsidRPr="000D26CD">
              <w:rPr>
                <w:rFonts w:cs="Arial"/>
              </w:rPr>
              <w:t>, and it contin</w:t>
            </w:r>
            <w:r w:rsidR="00031178" w:rsidRPr="000D26CD">
              <w:rPr>
                <w:rFonts w:cs="Arial"/>
              </w:rPr>
              <w:t>ues to be a mandatory training.</w:t>
            </w:r>
            <w:r w:rsidR="00724662" w:rsidRPr="000D26CD">
              <w:rPr>
                <w:rFonts w:cs="Arial"/>
              </w:rPr>
              <w:t xml:space="preserve"> At the time of review, approximately 1% of additional employees were in progress on their training. </w:t>
            </w:r>
            <w:r w:rsidR="00031178" w:rsidRPr="000D26CD">
              <w:rPr>
                <w:rFonts w:cs="Arial"/>
              </w:rPr>
              <w:t xml:space="preserve"> </w:t>
            </w:r>
          </w:p>
        </w:tc>
      </w:tr>
      <w:tr w:rsidR="009D5D7D" w:rsidRPr="00DB1BF6" w14:paraId="264AC33A" w14:textId="77777777" w:rsidTr="0073086A">
        <w:trPr>
          <w:trHeight w:val="828"/>
        </w:trPr>
        <w:tc>
          <w:tcPr>
            <w:tcW w:w="1620" w:type="dxa"/>
          </w:tcPr>
          <w:p w14:paraId="006C1223" w14:textId="77777777" w:rsidR="009D5D7D" w:rsidRPr="008E1F9D" w:rsidRDefault="009D5D7D" w:rsidP="00DB1BF6">
            <w:pPr>
              <w:rPr>
                <w:rFonts w:cs="Arial"/>
              </w:rPr>
            </w:pPr>
            <w:r w:rsidRPr="008E1F9D">
              <w:rPr>
                <w:rFonts w:cs="Arial"/>
              </w:rPr>
              <w:t>1</w:t>
            </w:r>
          </w:p>
        </w:tc>
        <w:tc>
          <w:tcPr>
            <w:tcW w:w="2340" w:type="dxa"/>
          </w:tcPr>
          <w:p w14:paraId="4D008B7A" w14:textId="77777777" w:rsidR="009D5D7D" w:rsidRPr="008E1F9D" w:rsidRDefault="00EA5021" w:rsidP="00DB1BF6">
            <w:pPr>
              <w:rPr>
                <w:rFonts w:cs="Arial"/>
              </w:rPr>
            </w:pPr>
            <w:r w:rsidRPr="00E60A4F">
              <w:rPr>
                <w:rFonts w:cs="Arial"/>
              </w:rPr>
              <w:t>Review, update as necessary,</w:t>
            </w:r>
            <w:r w:rsidR="009D5D7D" w:rsidRPr="008E1F9D">
              <w:rPr>
                <w:rFonts w:cs="Arial"/>
              </w:rPr>
              <w:t xml:space="preserve"> Stormwater Management Program website</w:t>
            </w:r>
          </w:p>
        </w:tc>
        <w:tc>
          <w:tcPr>
            <w:tcW w:w="6840" w:type="dxa"/>
          </w:tcPr>
          <w:p w14:paraId="28F3A697" w14:textId="29EF0DF8" w:rsidR="009D5D7D" w:rsidRPr="008E1F9D" w:rsidRDefault="009D5D7D" w:rsidP="00EA5021">
            <w:pPr>
              <w:rPr>
                <w:rFonts w:cs="Arial"/>
              </w:rPr>
            </w:pPr>
            <w:r w:rsidRPr="00E60A4F">
              <w:rPr>
                <w:rFonts w:cs="Arial"/>
              </w:rPr>
              <w:t xml:space="preserve">Met goal- Stormwater Management Program website was </w:t>
            </w:r>
            <w:r w:rsidR="00EA5021" w:rsidRPr="00E60A4F">
              <w:rPr>
                <w:rFonts w:cs="Arial"/>
              </w:rPr>
              <w:t>reviewed,</w:t>
            </w:r>
            <w:r w:rsidR="00526684">
              <w:rPr>
                <w:rFonts w:cs="Arial"/>
              </w:rPr>
              <w:t xml:space="preserve"> updated as </w:t>
            </w:r>
            <w:r w:rsidR="00EA5021" w:rsidRPr="00E60A4F">
              <w:rPr>
                <w:rFonts w:cs="Arial"/>
              </w:rPr>
              <w:t>needed.</w:t>
            </w:r>
            <w:r w:rsidR="00EA5021">
              <w:rPr>
                <w:rFonts w:cs="Arial"/>
              </w:rPr>
              <w:t xml:space="preserve"> </w:t>
            </w:r>
          </w:p>
        </w:tc>
      </w:tr>
      <w:tr w:rsidR="009D5D7D" w:rsidRPr="00DB1BF6" w14:paraId="35845C15" w14:textId="77777777" w:rsidTr="0073086A">
        <w:trPr>
          <w:trHeight w:val="828"/>
        </w:trPr>
        <w:tc>
          <w:tcPr>
            <w:tcW w:w="1620" w:type="dxa"/>
          </w:tcPr>
          <w:p w14:paraId="1D304FC7" w14:textId="77777777" w:rsidR="009D5D7D" w:rsidRPr="008E1F9D" w:rsidRDefault="009D5D7D" w:rsidP="00DB1BF6">
            <w:pPr>
              <w:rPr>
                <w:rFonts w:cs="Arial"/>
              </w:rPr>
            </w:pPr>
            <w:r w:rsidRPr="008E1F9D">
              <w:rPr>
                <w:rFonts w:cs="Arial"/>
              </w:rPr>
              <w:t>2</w:t>
            </w:r>
          </w:p>
        </w:tc>
        <w:tc>
          <w:tcPr>
            <w:tcW w:w="2340" w:type="dxa"/>
          </w:tcPr>
          <w:p w14:paraId="6171589D" w14:textId="77777777" w:rsidR="009D5D7D" w:rsidRPr="008E1F9D" w:rsidRDefault="00EA5021" w:rsidP="00DB1BF6">
            <w:pPr>
              <w:rPr>
                <w:rFonts w:cs="Arial"/>
              </w:rPr>
            </w:pPr>
            <w:r w:rsidRPr="00E60A4F">
              <w:rPr>
                <w:rFonts w:cs="Arial"/>
              </w:rPr>
              <w:t>Review and update</w:t>
            </w:r>
            <w:r w:rsidR="009D5D7D" w:rsidRPr="00E60A4F">
              <w:rPr>
                <w:rFonts w:cs="Arial"/>
              </w:rPr>
              <w:t xml:space="preserve"> MS4 Map</w:t>
            </w:r>
          </w:p>
        </w:tc>
        <w:tc>
          <w:tcPr>
            <w:tcW w:w="6840" w:type="dxa"/>
          </w:tcPr>
          <w:p w14:paraId="54615846" w14:textId="79123CCC" w:rsidR="009D5D7D" w:rsidRPr="008E1F9D" w:rsidRDefault="009D5D7D" w:rsidP="00C12B43">
            <w:pPr>
              <w:rPr>
                <w:rFonts w:cs="Arial"/>
              </w:rPr>
            </w:pPr>
            <w:r w:rsidRPr="008E1F9D">
              <w:rPr>
                <w:rFonts w:cs="Arial"/>
              </w:rPr>
              <w:t>Met Goal- reviewed MS4 map</w:t>
            </w:r>
            <w:r w:rsidR="00C12B43" w:rsidRPr="00AD35BA">
              <w:rPr>
                <w:rFonts w:cs="Arial"/>
              </w:rPr>
              <w:t>; update</w:t>
            </w:r>
            <w:r w:rsidR="00526684">
              <w:rPr>
                <w:rFonts w:cs="Arial"/>
              </w:rPr>
              <w:t xml:space="preserve">d outfall descriptions to better reflect the map, </w:t>
            </w:r>
            <w:r w:rsidR="00C12B43" w:rsidRPr="00AD35BA">
              <w:rPr>
                <w:rFonts w:cs="Arial"/>
              </w:rPr>
              <w:t>no additional discharge areas were noted</w:t>
            </w:r>
            <w:r w:rsidRPr="00AD35BA">
              <w:rPr>
                <w:rFonts w:cs="Arial"/>
              </w:rPr>
              <w:t>.</w:t>
            </w:r>
            <w:r w:rsidRPr="008E1F9D">
              <w:rPr>
                <w:rFonts w:cs="Arial"/>
              </w:rPr>
              <w:t xml:space="preserve">  </w:t>
            </w:r>
          </w:p>
        </w:tc>
      </w:tr>
      <w:tr w:rsidR="005679C6" w:rsidRPr="00DB1BF6" w14:paraId="7DCDA520" w14:textId="77777777" w:rsidTr="0073086A">
        <w:trPr>
          <w:trHeight w:val="828"/>
        </w:trPr>
        <w:tc>
          <w:tcPr>
            <w:tcW w:w="1620" w:type="dxa"/>
          </w:tcPr>
          <w:p w14:paraId="31CD65A0" w14:textId="77777777" w:rsidR="005679C6" w:rsidRPr="008E1F9D" w:rsidRDefault="005679C6" w:rsidP="00DB1BF6">
            <w:pPr>
              <w:rPr>
                <w:rFonts w:cs="Arial"/>
              </w:rPr>
            </w:pPr>
            <w:r w:rsidRPr="008E1F9D">
              <w:rPr>
                <w:rFonts w:cs="Arial"/>
              </w:rPr>
              <w:lastRenderedPageBreak/>
              <w:t>3</w:t>
            </w:r>
          </w:p>
        </w:tc>
        <w:tc>
          <w:tcPr>
            <w:tcW w:w="2340" w:type="dxa"/>
          </w:tcPr>
          <w:p w14:paraId="2FC0765B" w14:textId="77777777" w:rsidR="005679C6" w:rsidRPr="008E1F9D" w:rsidRDefault="007359EA" w:rsidP="00DB1BF6">
            <w:pPr>
              <w:rPr>
                <w:rFonts w:cs="Arial"/>
              </w:rPr>
            </w:pPr>
            <w:r w:rsidRPr="008E1F9D">
              <w:rPr>
                <w:rFonts w:cs="Arial"/>
              </w:rPr>
              <w:t>Perform site inspections regularly for 100% of construction sites</w:t>
            </w:r>
          </w:p>
        </w:tc>
        <w:tc>
          <w:tcPr>
            <w:tcW w:w="6840" w:type="dxa"/>
          </w:tcPr>
          <w:p w14:paraId="058942A0" w14:textId="47299125" w:rsidR="005679C6" w:rsidRPr="008E1F9D" w:rsidRDefault="007359EA" w:rsidP="00AD35BA">
            <w:pPr>
              <w:rPr>
                <w:rFonts w:cs="Arial"/>
              </w:rPr>
            </w:pPr>
            <w:r w:rsidRPr="008E1F9D">
              <w:rPr>
                <w:rFonts w:cs="Arial"/>
              </w:rPr>
              <w:t>Met goal</w:t>
            </w:r>
            <w:r w:rsidRPr="00AD35BA">
              <w:rPr>
                <w:rFonts w:cs="Arial"/>
              </w:rPr>
              <w:t>- 100% of construction sites were inspected regula</w:t>
            </w:r>
            <w:r w:rsidR="00AD35BA" w:rsidRPr="00AD35BA">
              <w:rPr>
                <w:rFonts w:cs="Arial"/>
              </w:rPr>
              <w:t>rly, either by</w:t>
            </w:r>
            <w:r w:rsidR="00AD35BA">
              <w:rPr>
                <w:rFonts w:cs="Arial"/>
              </w:rPr>
              <w:t xml:space="preserve"> FMC &amp; EH&amp;S staff. </w:t>
            </w:r>
          </w:p>
        </w:tc>
      </w:tr>
      <w:tr w:rsidR="005679C6" w:rsidRPr="00DB1BF6" w14:paraId="5773C023" w14:textId="77777777" w:rsidTr="0073086A">
        <w:trPr>
          <w:trHeight w:val="828"/>
        </w:trPr>
        <w:tc>
          <w:tcPr>
            <w:tcW w:w="1620" w:type="dxa"/>
          </w:tcPr>
          <w:p w14:paraId="5544B4E2" w14:textId="77777777" w:rsidR="005679C6" w:rsidRPr="00354737" w:rsidRDefault="005679C6" w:rsidP="00DB1BF6">
            <w:pPr>
              <w:rPr>
                <w:rFonts w:cs="Arial"/>
              </w:rPr>
            </w:pPr>
            <w:r w:rsidRPr="00354737">
              <w:rPr>
                <w:rFonts w:cs="Arial"/>
              </w:rPr>
              <w:t>4</w:t>
            </w:r>
          </w:p>
        </w:tc>
        <w:tc>
          <w:tcPr>
            <w:tcW w:w="2340" w:type="dxa"/>
          </w:tcPr>
          <w:p w14:paraId="47DC3079" w14:textId="77777777" w:rsidR="005679C6" w:rsidRPr="00AD35BA" w:rsidRDefault="007359EA" w:rsidP="00DB1BF6">
            <w:pPr>
              <w:rPr>
                <w:rFonts w:cs="Arial"/>
              </w:rPr>
            </w:pPr>
            <w:r w:rsidRPr="00AD35BA">
              <w:rPr>
                <w:rFonts w:cs="Arial"/>
              </w:rPr>
              <w:t>Obtain documentation of new structural controls</w:t>
            </w:r>
          </w:p>
        </w:tc>
        <w:tc>
          <w:tcPr>
            <w:tcW w:w="6840" w:type="dxa"/>
          </w:tcPr>
          <w:p w14:paraId="653C5AC9" w14:textId="77777777" w:rsidR="005679C6" w:rsidRPr="00AD35BA" w:rsidRDefault="007359EA" w:rsidP="008153E9">
            <w:pPr>
              <w:rPr>
                <w:rFonts w:cs="Arial"/>
              </w:rPr>
            </w:pPr>
            <w:r w:rsidRPr="00AD35BA">
              <w:rPr>
                <w:rFonts w:cs="Arial"/>
              </w:rPr>
              <w:t>Met goal- obtained documentation of all new structures on site to ensure required maintenance is conducted by TWU FMC</w:t>
            </w:r>
            <w:r w:rsidR="00D21FD6" w:rsidRPr="00AD35BA">
              <w:rPr>
                <w:rFonts w:cs="Arial"/>
              </w:rPr>
              <w:t xml:space="preserve"> as applicable. </w:t>
            </w:r>
          </w:p>
        </w:tc>
      </w:tr>
      <w:tr w:rsidR="00DB1BF6" w:rsidRPr="00DB1BF6" w14:paraId="53703D1A" w14:textId="77777777" w:rsidTr="0073086A">
        <w:trPr>
          <w:trHeight w:val="828"/>
        </w:trPr>
        <w:tc>
          <w:tcPr>
            <w:tcW w:w="1620" w:type="dxa"/>
          </w:tcPr>
          <w:p w14:paraId="0E9EE6DE" w14:textId="77777777" w:rsidR="00DB1BF6" w:rsidRPr="00DB1BF6" w:rsidRDefault="00DB1BF6" w:rsidP="00DB1BF6">
            <w:pPr>
              <w:rPr>
                <w:rFonts w:cs="Arial"/>
              </w:rPr>
            </w:pPr>
            <w:r w:rsidRPr="00DB1BF6">
              <w:rPr>
                <w:rFonts w:cs="Arial"/>
              </w:rPr>
              <w:t>5</w:t>
            </w:r>
          </w:p>
        </w:tc>
        <w:tc>
          <w:tcPr>
            <w:tcW w:w="2340" w:type="dxa"/>
          </w:tcPr>
          <w:p w14:paraId="010B9890" w14:textId="77777777" w:rsidR="00DB1BF6" w:rsidRPr="00DB1BF6" w:rsidRDefault="00DB1BF6" w:rsidP="00DB1BF6">
            <w:pPr>
              <w:rPr>
                <w:rFonts w:cs="Arial"/>
              </w:rPr>
            </w:pPr>
            <w:r w:rsidRPr="00DB1BF6">
              <w:rPr>
                <w:rFonts w:cs="Arial"/>
              </w:rPr>
              <w:t>Conduct 12 monthly stormwater inspections of the Denton campus</w:t>
            </w:r>
          </w:p>
        </w:tc>
        <w:tc>
          <w:tcPr>
            <w:tcW w:w="6840" w:type="dxa"/>
          </w:tcPr>
          <w:p w14:paraId="34E86B7C" w14:textId="77777777" w:rsidR="00DB1BF6" w:rsidRPr="009D5D7D" w:rsidRDefault="009D5D7D" w:rsidP="009D5D7D">
            <w:pPr>
              <w:rPr>
                <w:rFonts w:cs="Arial"/>
                <w:highlight w:val="yellow"/>
              </w:rPr>
            </w:pPr>
            <w:r w:rsidRPr="008E1F9D">
              <w:rPr>
                <w:rFonts w:cs="Arial"/>
              </w:rPr>
              <w:t xml:space="preserve">Met </w:t>
            </w:r>
            <w:r w:rsidRPr="00AD35BA">
              <w:rPr>
                <w:rFonts w:cs="Arial"/>
              </w:rPr>
              <w:t>goal- 100% of</w:t>
            </w:r>
            <w:r w:rsidRPr="008E1F9D">
              <w:rPr>
                <w:rFonts w:cs="Arial"/>
              </w:rPr>
              <w:t xml:space="preserve"> m</w:t>
            </w:r>
            <w:r w:rsidR="00DB1BF6" w:rsidRPr="008E1F9D">
              <w:rPr>
                <w:rFonts w:cs="Arial"/>
              </w:rPr>
              <w:t>o</w:t>
            </w:r>
            <w:r w:rsidRPr="008E1F9D">
              <w:rPr>
                <w:rFonts w:cs="Arial"/>
              </w:rPr>
              <w:t>nthly Stormwater inspections were</w:t>
            </w:r>
            <w:r w:rsidR="00DB1BF6" w:rsidRPr="008E1F9D">
              <w:rPr>
                <w:rFonts w:cs="Arial"/>
              </w:rPr>
              <w:t xml:space="preserve"> conducted with </w:t>
            </w:r>
            <w:r w:rsidRPr="008E1F9D">
              <w:rPr>
                <w:rFonts w:cs="Arial"/>
              </w:rPr>
              <w:t xml:space="preserve">12 of 12 inspections </w:t>
            </w:r>
            <w:r w:rsidR="00DB1BF6" w:rsidRPr="008E1F9D">
              <w:rPr>
                <w:rFonts w:cs="Arial"/>
              </w:rPr>
              <w:t>completed.</w:t>
            </w:r>
          </w:p>
        </w:tc>
      </w:tr>
    </w:tbl>
    <w:p w14:paraId="13E4F79C" w14:textId="77777777" w:rsidR="0095362C" w:rsidRDefault="0095362C" w:rsidP="0095362C">
      <w:pPr>
        <w:pStyle w:val="ListNumber3"/>
        <w:numPr>
          <w:ilvl w:val="0"/>
          <w:numId w:val="0"/>
        </w:numPr>
        <w:ind w:left="720"/>
      </w:pPr>
    </w:p>
    <w:p w14:paraId="51FBDFB5" w14:textId="77777777" w:rsidR="0095362C" w:rsidRDefault="0095362C" w:rsidP="0095362C">
      <w:pPr>
        <w:pStyle w:val="Heading3"/>
        <w:numPr>
          <w:ilvl w:val="0"/>
          <w:numId w:val="5"/>
        </w:numPr>
      </w:pPr>
      <w:r>
        <w:t xml:space="preserve">Stormwater Data Summary </w:t>
      </w:r>
    </w:p>
    <w:p w14:paraId="46C1F9E5" w14:textId="77777777" w:rsidR="0095362C" w:rsidRPr="00DB1BF6" w:rsidRDefault="0095362C" w:rsidP="0095362C">
      <w:r w:rsidRPr="00DB1BF6">
        <w:t xml:space="preserve">Provide a summary of all information used, including any lab results (if sampling was conducted) to assess the success of the SWMP at reducing the discharge of pollutants to the MEP. For example, did the MS4 conduct visual inspections, clean the inlets, look for illicit discharge, clean streets, look for flow during dry weather, etc.? </w:t>
      </w:r>
    </w:p>
    <w:p w14:paraId="1A9CA98D" w14:textId="420BC0E2" w:rsidR="00DB1BF6" w:rsidRPr="00DB1BF6" w:rsidRDefault="00DB1BF6" w:rsidP="0095362C">
      <w:r w:rsidRPr="00DB1BF6">
        <w:rPr>
          <w:u w:val="single"/>
        </w:rPr>
        <w:t>TWU relied primarily on EH&amp;S compliance inspections and stormwater inspections to determine the success of the SWMP at reducing the discharge of pollutants.</w:t>
      </w:r>
      <w:r w:rsidR="00043DC9">
        <w:rPr>
          <w:u w:val="single"/>
        </w:rPr>
        <w:t xml:space="preserve"> This included identifying illicit discharges, dirty streets, flow during dry weather, BMP’s in place at construction sites, etc. and requiring corrective actions promptly by responsible parties. </w:t>
      </w:r>
    </w:p>
    <w:p w14:paraId="07213428" w14:textId="77777777" w:rsidR="0095362C" w:rsidRPr="00BE2179" w:rsidRDefault="0095362C" w:rsidP="0095362C">
      <w:pPr>
        <w:pStyle w:val="Heading3"/>
        <w:keepNext w:val="0"/>
        <w:keepLines w:val="0"/>
        <w:numPr>
          <w:ilvl w:val="0"/>
          <w:numId w:val="4"/>
        </w:numPr>
        <w:spacing w:before="240" w:after="100" w:afterAutospacing="1"/>
      </w:pPr>
      <w:r w:rsidRPr="00BE2179">
        <w:t xml:space="preserve">Impaired Waterbodies </w:t>
      </w:r>
    </w:p>
    <w:p w14:paraId="1FDAA346" w14:textId="77777777" w:rsidR="0095362C" w:rsidRPr="008E1F9D" w:rsidRDefault="0095362C" w:rsidP="0095362C">
      <w:pPr>
        <w:pStyle w:val="ListNumber3"/>
        <w:numPr>
          <w:ilvl w:val="0"/>
          <w:numId w:val="6"/>
        </w:numPr>
        <w:tabs>
          <w:tab w:val="left" w:pos="11074"/>
          <w:tab w:val="left" w:pos="12240"/>
          <w:tab w:val="left" w:pos="12960"/>
          <w:tab w:val="right" w:pos="14400"/>
        </w:tabs>
        <w:rPr>
          <w:color w:val="FF0000"/>
        </w:rPr>
      </w:pPr>
      <w:r w:rsidRPr="00DB1BF6">
        <w:t>Identify whether an impaired water within the permitted area was added to the latest EPA-approved 303(d) list or the Texas Integrated Report of Surface Water</w:t>
      </w:r>
      <w:r w:rsidRPr="00BE2179">
        <w:t xml:space="preserve"> </w:t>
      </w:r>
      <w:r w:rsidRPr="00DB1BF6">
        <w:t xml:space="preserve">Quality for CWA Sections 305(b) and 303(d). List any newly-identified impaired waters below by including the name of the water body and the cause of </w:t>
      </w:r>
      <w:r w:rsidRPr="008E1F9D">
        <w:t>impairment.</w:t>
      </w:r>
    </w:p>
    <w:p w14:paraId="21B66583" w14:textId="3B115C41" w:rsidR="0095362C" w:rsidRPr="00DB1BF6" w:rsidRDefault="00AD35BA" w:rsidP="00DB1BF6">
      <w:pPr>
        <w:pStyle w:val="ListNumber3"/>
        <w:numPr>
          <w:ilvl w:val="0"/>
          <w:numId w:val="0"/>
        </w:numPr>
        <w:tabs>
          <w:tab w:val="left" w:pos="11074"/>
          <w:tab w:val="left" w:pos="12240"/>
          <w:tab w:val="left" w:pos="12960"/>
          <w:tab w:val="right" w:pos="14400"/>
        </w:tabs>
        <w:ind w:left="720"/>
        <w:rPr>
          <w:color w:val="FF0000"/>
        </w:rPr>
      </w:pPr>
      <w:r w:rsidRPr="00EA6BBF">
        <w:rPr>
          <w:u w:val="single"/>
        </w:rPr>
        <w:t>No impaired waters were added to either lists.</w:t>
      </w:r>
      <w:r>
        <w:rPr>
          <w:u w:val="single"/>
        </w:rPr>
        <w:t xml:space="preserve"> </w:t>
      </w:r>
    </w:p>
    <w:p w14:paraId="6D610517" w14:textId="77777777" w:rsidR="0095362C" w:rsidRPr="00DB1BF6" w:rsidRDefault="0095362C" w:rsidP="0095362C">
      <w:pPr>
        <w:pStyle w:val="ListNumber3"/>
        <w:numPr>
          <w:ilvl w:val="0"/>
          <w:numId w:val="6"/>
        </w:numPr>
        <w:tabs>
          <w:tab w:val="left" w:pos="11074"/>
          <w:tab w:val="left" w:pos="12240"/>
          <w:tab w:val="left" w:pos="12960"/>
          <w:tab w:val="right" w:pos="14400"/>
        </w:tabs>
        <w:rPr>
          <w:color w:val="FF0000"/>
        </w:rPr>
      </w:pPr>
      <w:r w:rsidRPr="00DB1BF6">
        <w:lastRenderedPageBreak/>
        <w:t>If applicable, explain below any activities taken to address the discharge to impaired waterbodies, including any sampling results and a summary of the small MS4’s BMPs used to address the pollutant of concern.</w:t>
      </w:r>
    </w:p>
    <w:p w14:paraId="3E0D2D88" w14:textId="77777777" w:rsidR="0095362C" w:rsidRPr="00DB1BF6" w:rsidRDefault="00DB1BF6" w:rsidP="00DB1BF6">
      <w:pPr>
        <w:pStyle w:val="ListNumber3"/>
        <w:numPr>
          <w:ilvl w:val="0"/>
          <w:numId w:val="0"/>
        </w:numPr>
        <w:tabs>
          <w:tab w:val="left" w:pos="11074"/>
          <w:tab w:val="left" w:pos="12240"/>
          <w:tab w:val="left" w:pos="12960"/>
          <w:tab w:val="right" w:pos="14400"/>
        </w:tabs>
        <w:ind w:left="1080" w:hanging="360"/>
        <w:rPr>
          <w:u w:val="single"/>
        </w:rPr>
      </w:pPr>
      <w:r w:rsidRPr="00DB1BF6">
        <w:rPr>
          <w:u w:val="single"/>
        </w:rPr>
        <w:t>N/A</w:t>
      </w:r>
    </w:p>
    <w:p w14:paraId="1A987CB8" w14:textId="77777777" w:rsidR="0095362C" w:rsidRPr="00DB1BF6" w:rsidRDefault="0095362C" w:rsidP="00DB1BF6">
      <w:pPr>
        <w:pStyle w:val="ListNumber3"/>
        <w:numPr>
          <w:ilvl w:val="0"/>
          <w:numId w:val="6"/>
        </w:numPr>
        <w:tabs>
          <w:tab w:val="left" w:pos="11074"/>
          <w:tab w:val="left" w:pos="12240"/>
          <w:tab w:val="left" w:pos="12960"/>
          <w:tab w:val="right" w:pos="14400"/>
        </w:tabs>
        <w:spacing w:after="240"/>
      </w:pPr>
      <w:r w:rsidRPr="00DB1BF6">
        <w:t xml:space="preserve">Describe the implementation of targeted controls if the small MS4 discharges to an impaired water body with an approved TMDL. </w:t>
      </w:r>
    </w:p>
    <w:p w14:paraId="66F56F2A" w14:textId="77777777" w:rsidR="00DB1BF6" w:rsidRPr="00DB1BF6" w:rsidRDefault="00DB1BF6" w:rsidP="00DB1BF6">
      <w:pPr>
        <w:pStyle w:val="ListNumber3"/>
        <w:numPr>
          <w:ilvl w:val="0"/>
          <w:numId w:val="0"/>
        </w:numPr>
        <w:tabs>
          <w:tab w:val="left" w:pos="11074"/>
          <w:tab w:val="left" w:pos="12240"/>
          <w:tab w:val="left" w:pos="12960"/>
          <w:tab w:val="right" w:pos="14400"/>
        </w:tabs>
        <w:spacing w:after="240"/>
        <w:ind w:left="720"/>
        <w:rPr>
          <w:u w:val="single"/>
        </w:rPr>
      </w:pPr>
      <w:r w:rsidRPr="00DB1BF6">
        <w:rPr>
          <w:u w:val="single"/>
        </w:rPr>
        <w:t>N/A</w:t>
      </w:r>
    </w:p>
    <w:p w14:paraId="70B693AB" w14:textId="77777777" w:rsidR="0095362C" w:rsidRPr="00DB1BF6" w:rsidRDefault="0095362C" w:rsidP="0095362C">
      <w:pPr>
        <w:pStyle w:val="ListNumber3"/>
        <w:numPr>
          <w:ilvl w:val="0"/>
          <w:numId w:val="6"/>
        </w:numPr>
        <w:tabs>
          <w:tab w:val="left" w:pos="11074"/>
          <w:tab w:val="left" w:pos="12240"/>
          <w:tab w:val="left" w:pos="12960"/>
          <w:tab w:val="right" w:pos="14400"/>
        </w:tabs>
      </w:pPr>
      <w:r w:rsidRPr="00DB1BF6">
        <w:t xml:space="preserve">Report the benchmark identified by the MS4 and assessment activities: </w:t>
      </w:r>
    </w:p>
    <w:tbl>
      <w:tblPr>
        <w:tblStyle w:val="TCEQTable-Arial"/>
        <w:tblW w:w="0" w:type="auto"/>
        <w:tblLook w:val="04A0" w:firstRow="1" w:lastRow="0" w:firstColumn="1" w:lastColumn="0" w:noHBand="0" w:noVBand="1"/>
      </w:tblPr>
      <w:tblGrid>
        <w:gridCol w:w="2240"/>
        <w:gridCol w:w="1882"/>
        <w:gridCol w:w="4776"/>
        <w:gridCol w:w="1892"/>
      </w:tblGrid>
      <w:tr w:rsidR="0095362C" w:rsidRPr="00DB1BF6" w14:paraId="3B4EDA23" w14:textId="77777777" w:rsidTr="00DB1BF6">
        <w:trPr>
          <w:cnfStyle w:val="100000000000" w:firstRow="1" w:lastRow="0" w:firstColumn="0" w:lastColumn="0" w:oddVBand="0" w:evenVBand="0" w:oddHBand="0" w:evenHBand="0" w:firstRowFirstColumn="0" w:firstRowLastColumn="0" w:lastRowFirstColumn="0" w:lastRowLastColumn="0"/>
          <w:trHeight w:val="1095"/>
        </w:trPr>
        <w:tc>
          <w:tcPr>
            <w:tcW w:w="2240" w:type="dxa"/>
            <w:vAlign w:val="top"/>
          </w:tcPr>
          <w:p w14:paraId="274BF92A" w14:textId="77777777" w:rsidR="0095362C" w:rsidRPr="00DB1BF6" w:rsidRDefault="0095362C" w:rsidP="0073086A">
            <w:pPr>
              <w:spacing w:after="0" w:afterAutospacing="0"/>
              <w:rPr>
                <w:rFonts w:cs="Arial"/>
              </w:rPr>
            </w:pPr>
            <w:r w:rsidRPr="00DB1BF6">
              <w:rPr>
                <w:rFonts w:cs="Arial"/>
              </w:rPr>
              <w:t xml:space="preserve">Benchmark Parameter </w:t>
            </w:r>
          </w:p>
          <w:p w14:paraId="28A2856B" w14:textId="77777777" w:rsidR="0095362C" w:rsidRPr="00DB1BF6" w:rsidRDefault="0095362C" w:rsidP="0073086A">
            <w:pPr>
              <w:rPr>
                <w:rFonts w:cs="Arial"/>
                <w:b w:val="0"/>
                <w:i/>
              </w:rPr>
            </w:pPr>
            <w:r w:rsidRPr="00DB1BF6">
              <w:rPr>
                <w:rFonts w:cs="Arial"/>
                <w:i/>
              </w:rPr>
              <w:t>(Ex: Total Suspended Solids)</w:t>
            </w:r>
          </w:p>
        </w:tc>
        <w:tc>
          <w:tcPr>
            <w:tcW w:w="1882" w:type="dxa"/>
            <w:vAlign w:val="top"/>
          </w:tcPr>
          <w:p w14:paraId="7DE52672" w14:textId="77777777" w:rsidR="0095362C" w:rsidRPr="00DB1BF6" w:rsidRDefault="0095362C" w:rsidP="0073086A">
            <w:pPr>
              <w:spacing w:after="240"/>
              <w:rPr>
                <w:rFonts w:cs="Arial"/>
                <w:b w:val="0"/>
              </w:rPr>
            </w:pPr>
            <w:r w:rsidRPr="00DB1BF6">
              <w:rPr>
                <w:rFonts w:cs="Arial"/>
              </w:rPr>
              <w:t>Benchmark Value</w:t>
            </w:r>
          </w:p>
        </w:tc>
        <w:tc>
          <w:tcPr>
            <w:tcW w:w="4776" w:type="dxa"/>
            <w:vAlign w:val="top"/>
          </w:tcPr>
          <w:p w14:paraId="5B00D5AE" w14:textId="77777777" w:rsidR="0095362C" w:rsidRPr="00DB1BF6" w:rsidRDefault="0095362C" w:rsidP="0073086A">
            <w:pPr>
              <w:spacing w:after="240"/>
              <w:rPr>
                <w:rFonts w:cs="Arial"/>
                <w:b w:val="0"/>
              </w:rPr>
            </w:pPr>
            <w:r w:rsidRPr="00DB1BF6">
              <w:rPr>
                <w:rFonts w:cs="Arial"/>
              </w:rPr>
              <w:t>Description of additional sampling or other assessment activities</w:t>
            </w:r>
          </w:p>
        </w:tc>
        <w:tc>
          <w:tcPr>
            <w:tcW w:w="1892" w:type="dxa"/>
            <w:vAlign w:val="top"/>
          </w:tcPr>
          <w:p w14:paraId="4A124E33" w14:textId="77777777" w:rsidR="0095362C" w:rsidRPr="00DB1BF6" w:rsidRDefault="0095362C" w:rsidP="0073086A">
            <w:pPr>
              <w:spacing w:after="240"/>
              <w:rPr>
                <w:rFonts w:cs="Arial"/>
                <w:b w:val="0"/>
              </w:rPr>
            </w:pPr>
            <w:r w:rsidRPr="00DB1BF6">
              <w:rPr>
                <w:rFonts w:cs="Arial"/>
              </w:rPr>
              <w:t>Year(s) conducted</w:t>
            </w:r>
          </w:p>
        </w:tc>
      </w:tr>
      <w:tr w:rsidR="0095362C" w:rsidRPr="00DB1BF6" w14:paraId="25F1B7D3" w14:textId="77777777" w:rsidTr="00DB1BF6">
        <w:trPr>
          <w:trHeight w:val="731"/>
        </w:trPr>
        <w:tc>
          <w:tcPr>
            <w:tcW w:w="2240" w:type="dxa"/>
            <w:vAlign w:val="top"/>
          </w:tcPr>
          <w:p w14:paraId="5B1341DC" w14:textId="77777777" w:rsidR="0095362C" w:rsidRPr="00DB1BF6" w:rsidRDefault="00DB1BF6" w:rsidP="0073086A">
            <w:pPr>
              <w:spacing w:after="240"/>
              <w:rPr>
                <w:rFonts w:cs="Arial"/>
              </w:rPr>
            </w:pPr>
            <w:r w:rsidRPr="00DB1BF6">
              <w:rPr>
                <w:rFonts w:cs="Arial"/>
              </w:rPr>
              <w:t>N/A</w:t>
            </w:r>
          </w:p>
        </w:tc>
        <w:tc>
          <w:tcPr>
            <w:tcW w:w="1882" w:type="dxa"/>
            <w:vAlign w:val="top"/>
          </w:tcPr>
          <w:p w14:paraId="0CD28A43" w14:textId="77777777" w:rsidR="0095362C" w:rsidRPr="00DB1BF6" w:rsidRDefault="0095362C" w:rsidP="0073086A">
            <w:pPr>
              <w:spacing w:after="240"/>
              <w:rPr>
                <w:rFonts w:cs="Arial"/>
              </w:rPr>
            </w:pPr>
          </w:p>
        </w:tc>
        <w:tc>
          <w:tcPr>
            <w:tcW w:w="4776" w:type="dxa"/>
            <w:vAlign w:val="top"/>
          </w:tcPr>
          <w:p w14:paraId="040EF10E" w14:textId="77777777" w:rsidR="0095362C" w:rsidRPr="00DB1BF6" w:rsidRDefault="0095362C" w:rsidP="0073086A">
            <w:pPr>
              <w:spacing w:after="240"/>
              <w:rPr>
                <w:rFonts w:cs="Arial"/>
              </w:rPr>
            </w:pPr>
          </w:p>
        </w:tc>
        <w:tc>
          <w:tcPr>
            <w:tcW w:w="1892" w:type="dxa"/>
            <w:vAlign w:val="top"/>
          </w:tcPr>
          <w:p w14:paraId="4C4248DA" w14:textId="77777777" w:rsidR="0095362C" w:rsidRPr="00DB1BF6" w:rsidRDefault="0095362C" w:rsidP="0073086A">
            <w:pPr>
              <w:spacing w:after="240"/>
              <w:rPr>
                <w:rFonts w:cs="Arial"/>
              </w:rPr>
            </w:pPr>
          </w:p>
        </w:tc>
      </w:tr>
    </w:tbl>
    <w:p w14:paraId="4525F152" w14:textId="77777777" w:rsidR="0095362C" w:rsidRPr="00DB1BF6" w:rsidRDefault="0095362C" w:rsidP="0095362C">
      <w:pPr>
        <w:pStyle w:val="ListNumber3"/>
        <w:numPr>
          <w:ilvl w:val="0"/>
          <w:numId w:val="6"/>
        </w:numPr>
        <w:tabs>
          <w:tab w:val="left" w:pos="11074"/>
          <w:tab w:val="left" w:pos="12240"/>
          <w:tab w:val="left" w:pos="12960"/>
          <w:tab w:val="right" w:pos="14400"/>
        </w:tabs>
        <w:spacing w:before="360"/>
      </w:pPr>
      <w:r w:rsidRPr="00DB1BF6">
        <w:t>Provide an analysis of how the selected BMPs will be effective in contributing to achieving the benchmark:</w:t>
      </w:r>
    </w:p>
    <w:tbl>
      <w:tblPr>
        <w:tblStyle w:val="TCEQTable-Arial"/>
        <w:tblW w:w="4998" w:type="pct"/>
        <w:tblLayout w:type="fixed"/>
        <w:tblLook w:val="01A0" w:firstRow="1" w:lastRow="0" w:firstColumn="1" w:lastColumn="1" w:noHBand="0" w:noVBand="0"/>
      </w:tblPr>
      <w:tblGrid>
        <w:gridCol w:w="3676"/>
        <w:gridCol w:w="3524"/>
        <w:gridCol w:w="3826"/>
      </w:tblGrid>
      <w:tr w:rsidR="0095362C" w:rsidRPr="00DB1BF6" w14:paraId="17CF64DE" w14:textId="77777777" w:rsidTr="00DB1BF6">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5BA79E32" w14:textId="77777777" w:rsidR="0095362C" w:rsidRPr="00DB1BF6" w:rsidRDefault="0095362C" w:rsidP="0073086A">
            <w:pPr>
              <w:tabs>
                <w:tab w:val="left" w:pos="11074"/>
                <w:tab w:val="left" w:pos="12240"/>
                <w:tab w:val="left" w:pos="12960"/>
                <w:tab w:val="right" w:pos="14400"/>
              </w:tabs>
              <w:rPr>
                <w:b w:val="0"/>
              </w:rPr>
            </w:pPr>
            <w:r w:rsidRPr="00DB1BF6">
              <w:t>Benchmark Parameter</w:t>
            </w:r>
          </w:p>
        </w:tc>
        <w:tc>
          <w:tcPr>
            <w:tcW w:w="3447" w:type="dxa"/>
            <w:vAlign w:val="top"/>
          </w:tcPr>
          <w:p w14:paraId="486CC1F9" w14:textId="77777777" w:rsidR="0095362C" w:rsidRPr="00DB1BF6" w:rsidRDefault="0095362C" w:rsidP="0073086A">
            <w:pPr>
              <w:tabs>
                <w:tab w:val="left" w:pos="11074"/>
                <w:tab w:val="left" w:pos="12240"/>
                <w:tab w:val="left" w:pos="12960"/>
                <w:tab w:val="right" w:pos="14400"/>
              </w:tabs>
              <w:ind w:left="360"/>
              <w:rPr>
                <w:b w:val="0"/>
              </w:rPr>
            </w:pPr>
            <w:r w:rsidRPr="00DB1BF6">
              <w:t>Selected BMP</w:t>
            </w:r>
          </w:p>
        </w:tc>
        <w:tc>
          <w:tcPr>
            <w:tcW w:w="3743" w:type="dxa"/>
            <w:vAlign w:val="top"/>
          </w:tcPr>
          <w:p w14:paraId="0F5A572F" w14:textId="77777777" w:rsidR="0095362C" w:rsidRPr="00DB1BF6" w:rsidRDefault="0095362C" w:rsidP="0073086A">
            <w:pPr>
              <w:tabs>
                <w:tab w:val="left" w:pos="11074"/>
                <w:tab w:val="left" w:pos="12240"/>
                <w:tab w:val="left" w:pos="12960"/>
                <w:tab w:val="right" w:pos="14400"/>
              </w:tabs>
              <w:ind w:left="360"/>
              <w:rPr>
                <w:b w:val="0"/>
              </w:rPr>
            </w:pPr>
            <w:r w:rsidRPr="00DB1BF6">
              <w:t>Contribution to achieving Benchmark</w:t>
            </w:r>
          </w:p>
        </w:tc>
      </w:tr>
      <w:tr w:rsidR="0095362C" w:rsidRPr="00DB1BF6" w14:paraId="16A32E88" w14:textId="77777777" w:rsidTr="00DB1BF6">
        <w:trPr>
          <w:trHeight w:val="806"/>
        </w:trPr>
        <w:tc>
          <w:tcPr>
            <w:tcW w:w="3596" w:type="dxa"/>
            <w:vAlign w:val="top"/>
          </w:tcPr>
          <w:p w14:paraId="0A5D545F" w14:textId="77777777" w:rsidR="0095362C" w:rsidRPr="00DB1BF6" w:rsidRDefault="00DB1BF6" w:rsidP="0073086A">
            <w:pPr>
              <w:tabs>
                <w:tab w:val="left" w:pos="11074"/>
                <w:tab w:val="left" w:pos="12240"/>
                <w:tab w:val="left" w:pos="12960"/>
                <w:tab w:val="right" w:pos="14400"/>
              </w:tabs>
              <w:ind w:left="720" w:hanging="360"/>
              <w:rPr>
                <w:i/>
              </w:rPr>
            </w:pPr>
            <w:r w:rsidRPr="00DB1BF6">
              <w:t>N/A</w:t>
            </w:r>
          </w:p>
        </w:tc>
        <w:tc>
          <w:tcPr>
            <w:tcW w:w="3447" w:type="dxa"/>
            <w:vAlign w:val="top"/>
          </w:tcPr>
          <w:p w14:paraId="397A6B12" w14:textId="77777777" w:rsidR="0095362C" w:rsidRPr="00DB1BF6" w:rsidRDefault="0095362C" w:rsidP="0073086A">
            <w:pPr>
              <w:tabs>
                <w:tab w:val="left" w:pos="11074"/>
                <w:tab w:val="left" w:pos="12240"/>
                <w:tab w:val="left" w:pos="12960"/>
                <w:tab w:val="right" w:pos="14400"/>
              </w:tabs>
              <w:ind w:left="720" w:hanging="360"/>
            </w:pPr>
            <w:r w:rsidRPr="00DB1BF6">
              <w:t xml:space="preserve"> </w:t>
            </w:r>
          </w:p>
        </w:tc>
        <w:tc>
          <w:tcPr>
            <w:tcW w:w="3743" w:type="dxa"/>
            <w:vAlign w:val="top"/>
          </w:tcPr>
          <w:p w14:paraId="286A71F9" w14:textId="77777777" w:rsidR="0095362C" w:rsidRPr="00DB1BF6" w:rsidRDefault="0095362C" w:rsidP="0073086A">
            <w:pPr>
              <w:tabs>
                <w:tab w:val="left" w:pos="11074"/>
                <w:tab w:val="left" w:pos="12240"/>
                <w:tab w:val="left" w:pos="12960"/>
                <w:tab w:val="right" w:pos="14400"/>
              </w:tabs>
              <w:ind w:left="720" w:hanging="360"/>
            </w:pPr>
          </w:p>
        </w:tc>
      </w:tr>
    </w:tbl>
    <w:p w14:paraId="0D3CDF6A" w14:textId="77777777" w:rsidR="0095362C" w:rsidRPr="00DB1BF6" w:rsidRDefault="0095362C" w:rsidP="0095362C">
      <w:pPr>
        <w:tabs>
          <w:tab w:val="left" w:pos="11074"/>
          <w:tab w:val="left" w:pos="12240"/>
          <w:tab w:val="left" w:pos="12960"/>
          <w:tab w:val="right" w:pos="14400"/>
        </w:tabs>
      </w:pPr>
    </w:p>
    <w:p w14:paraId="7353AE56" w14:textId="77777777" w:rsidR="0095362C" w:rsidRPr="00DB1BF6" w:rsidRDefault="0095362C" w:rsidP="0095362C">
      <w:pPr>
        <w:tabs>
          <w:tab w:val="left" w:pos="11074"/>
          <w:tab w:val="left" w:pos="12240"/>
          <w:tab w:val="left" w:pos="12960"/>
          <w:tab w:val="right" w:pos="14400"/>
        </w:tabs>
        <w:ind w:left="360"/>
      </w:pPr>
      <w:r w:rsidRPr="00DB1BF6">
        <w:t>6. If applicable, report on focused BMPs to address impairment for bacteria:</w:t>
      </w:r>
    </w:p>
    <w:tbl>
      <w:tblPr>
        <w:tblStyle w:val="TCEQTable-Arial"/>
        <w:tblW w:w="5000" w:type="pct"/>
        <w:tblLayout w:type="fixed"/>
        <w:tblLook w:val="01A0" w:firstRow="1" w:lastRow="0" w:firstColumn="1" w:lastColumn="1" w:noHBand="0" w:noVBand="0"/>
      </w:tblPr>
      <w:tblGrid>
        <w:gridCol w:w="5852"/>
        <w:gridCol w:w="5178"/>
      </w:tblGrid>
      <w:tr w:rsidR="0095362C" w:rsidRPr="00DB1BF6" w14:paraId="7A004241" w14:textId="77777777" w:rsidTr="00DB1BF6">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6C54085C" w14:textId="77777777" w:rsidR="0095362C" w:rsidRPr="00DB1BF6" w:rsidRDefault="0095362C" w:rsidP="0073086A">
            <w:pPr>
              <w:rPr>
                <w:b w:val="0"/>
              </w:rPr>
            </w:pPr>
            <w:r w:rsidRPr="00DB1BF6">
              <w:t xml:space="preserve">Description of </w:t>
            </w:r>
            <w:r w:rsidRPr="00DB1BF6">
              <w:br/>
              <w:t>bacteria-focused BMP</w:t>
            </w:r>
          </w:p>
        </w:tc>
        <w:tc>
          <w:tcPr>
            <w:tcW w:w="5065" w:type="dxa"/>
            <w:vAlign w:val="top"/>
          </w:tcPr>
          <w:p w14:paraId="6ED199A5" w14:textId="77777777" w:rsidR="0095362C" w:rsidRPr="00DB1BF6" w:rsidRDefault="0095362C" w:rsidP="0073086A">
            <w:pPr>
              <w:rPr>
                <w:b w:val="0"/>
              </w:rPr>
            </w:pPr>
            <w:r w:rsidRPr="00DB1BF6">
              <w:t xml:space="preserve"> Comments/Discussion</w:t>
            </w:r>
          </w:p>
        </w:tc>
      </w:tr>
      <w:tr w:rsidR="0095362C" w:rsidRPr="00DB1BF6" w14:paraId="24861649" w14:textId="77777777" w:rsidTr="00DB1BF6">
        <w:trPr>
          <w:trHeight w:val="919"/>
        </w:trPr>
        <w:tc>
          <w:tcPr>
            <w:tcW w:w="5725" w:type="dxa"/>
            <w:vAlign w:val="top"/>
          </w:tcPr>
          <w:p w14:paraId="76FAA66E" w14:textId="77777777" w:rsidR="0095362C" w:rsidRPr="00DB1BF6" w:rsidRDefault="0095362C" w:rsidP="0073086A">
            <w:pPr>
              <w:autoSpaceDE w:val="0"/>
              <w:autoSpaceDN w:val="0"/>
              <w:adjustRightInd w:val="0"/>
            </w:pPr>
            <w:r w:rsidRPr="00DB1BF6">
              <w:t xml:space="preserve"> </w:t>
            </w:r>
            <w:r w:rsidR="00DB1BF6" w:rsidRPr="00DB1BF6">
              <w:t>N/A</w:t>
            </w:r>
          </w:p>
        </w:tc>
        <w:tc>
          <w:tcPr>
            <w:tcW w:w="5065" w:type="dxa"/>
            <w:vAlign w:val="top"/>
          </w:tcPr>
          <w:p w14:paraId="08CFBCAE" w14:textId="77777777" w:rsidR="0095362C" w:rsidRPr="00DB1BF6" w:rsidRDefault="0095362C" w:rsidP="0073086A"/>
        </w:tc>
      </w:tr>
    </w:tbl>
    <w:p w14:paraId="4711B567" w14:textId="77777777" w:rsidR="0095362C" w:rsidRPr="00DB1BF6" w:rsidRDefault="0095362C" w:rsidP="0095362C">
      <w:pPr>
        <w:tabs>
          <w:tab w:val="left" w:pos="11074"/>
          <w:tab w:val="left" w:pos="12240"/>
          <w:tab w:val="left" w:pos="12960"/>
          <w:tab w:val="right" w:pos="14400"/>
        </w:tabs>
      </w:pPr>
    </w:p>
    <w:p w14:paraId="0D6903D1" w14:textId="77777777" w:rsidR="0095362C" w:rsidRPr="00DB1BF6" w:rsidRDefault="0095362C" w:rsidP="0095362C">
      <w:pPr>
        <w:tabs>
          <w:tab w:val="left" w:pos="11074"/>
          <w:tab w:val="left" w:pos="12240"/>
          <w:tab w:val="left" w:pos="12960"/>
          <w:tab w:val="right" w:pos="14400"/>
        </w:tabs>
        <w:ind w:left="360"/>
      </w:pPr>
      <w:r w:rsidRPr="00DB1BF6">
        <w:lastRenderedPageBreak/>
        <w:t xml:space="preserve">7. Assess the progress to determine BMP’s effectiveness in achieving the benchmark. </w:t>
      </w:r>
    </w:p>
    <w:p w14:paraId="10C422C6" w14:textId="77777777" w:rsidR="0095362C" w:rsidRPr="00DB1BF6" w:rsidRDefault="0095362C" w:rsidP="0095362C">
      <w:pPr>
        <w:tabs>
          <w:tab w:val="left" w:pos="11074"/>
          <w:tab w:val="left" w:pos="12240"/>
          <w:tab w:val="left" w:pos="12960"/>
          <w:tab w:val="right" w:pos="14400"/>
        </w:tabs>
        <w:spacing w:after="240"/>
        <w:ind w:left="720"/>
      </w:pPr>
      <w:r w:rsidRPr="00DB1BF6">
        <w:t>For example, the MS4 may use the following benchmark indicators:</w:t>
      </w:r>
    </w:p>
    <w:p w14:paraId="4F76C219"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sources identified or eliminated; </w:t>
      </w:r>
    </w:p>
    <w:p w14:paraId="1A010D74"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illegal dumpings; </w:t>
      </w:r>
    </w:p>
    <w:p w14:paraId="356DE2D9"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increase in illegal dumping reported; </w:t>
      </w:r>
    </w:p>
    <w:p w14:paraId="53A47227"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educational opportunities conducted; </w:t>
      </w:r>
    </w:p>
    <w:p w14:paraId="66BC1B68"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reductions in sanitary sewer flows (SSOs);  /or</w:t>
      </w:r>
    </w:p>
    <w:p w14:paraId="59744B6F"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increase in illegal discharge detection through dry screening.</w:t>
      </w:r>
    </w:p>
    <w:tbl>
      <w:tblPr>
        <w:tblStyle w:val="TCEQTable-Arial"/>
        <w:tblW w:w="10885" w:type="dxa"/>
        <w:tblLook w:val="04A0" w:firstRow="1" w:lastRow="0" w:firstColumn="1" w:lastColumn="0" w:noHBand="0" w:noVBand="1"/>
      </w:tblPr>
      <w:tblGrid>
        <w:gridCol w:w="5125"/>
        <w:gridCol w:w="5760"/>
      </w:tblGrid>
      <w:tr w:rsidR="0095362C" w:rsidRPr="00DB1BF6" w14:paraId="2B653F61" w14:textId="77777777" w:rsidTr="0073086A">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D7EB551" w14:textId="77777777" w:rsidR="0095362C" w:rsidRPr="00DB1BF6" w:rsidRDefault="0095362C" w:rsidP="0073086A">
            <w:r w:rsidRPr="00DB1BF6">
              <w:rPr>
                <w:rFonts w:cs="Arial"/>
              </w:rPr>
              <w:t>Benchmark Indicator</w:t>
            </w:r>
          </w:p>
        </w:tc>
        <w:tc>
          <w:tcPr>
            <w:tcW w:w="5760" w:type="dxa"/>
            <w:vAlign w:val="top"/>
          </w:tcPr>
          <w:p w14:paraId="60FED604" w14:textId="77777777" w:rsidR="0095362C" w:rsidRPr="00DB1BF6" w:rsidRDefault="0095362C" w:rsidP="0073086A">
            <w:r w:rsidRPr="00DB1BF6">
              <w:rPr>
                <w:rFonts w:cs="Arial"/>
              </w:rPr>
              <w:t>Description/Comments</w:t>
            </w:r>
          </w:p>
        </w:tc>
      </w:tr>
      <w:tr w:rsidR="0095362C" w:rsidRPr="00DB1BF6" w14:paraId="4E85B02F" w14:textId="77777777" w:rsidTr="0073086A">
        <w:trPr>
          <w:trHeight w:val="518"/>
        </w:trPr>
        <w:tc>
          <w:tcPr>
            <w:tcW w:w="5125" w:type="dxa"/>
            <w:vAlign w:val="top"/>
          </w:tcPr>
          <w:p w14:paraId="663D439A" w14:textId="77777777" w:rsidR="0095362C" w:rsidRPr="00DB1BF6" w:rsidRDefault="00DB1BF6" w:rsidP="0073086A">
            <w:pPr>
              <w:tabs>
                <w:tab w:val="left" w:pos="11074"/>
                <w:tab w:val="left" w:pos="12240"/>
                <w:tab w:val="left" w:pos="12960"/>
                <w:tab w:val="right" w:pos="14400"/>
              </w:tabs>
              <w:spacing w:after="240"/>
            </w:pPr>
            <w:r w:rsidRPr="00DB1BF6">
              <w:t>N/A</w:t>
            </w:r>
          </w:p>
        </w:tc>
        <w:tc>
          <w:tcPr>
            <w:tcW w:w="5760" w:type="dxa"/>
            <w:vAlign w:val="top"/>
          </w:tcPr>
          <w:p w14:paraId="57576334" w14:textId="77777777" w:rsidR="0095362C" w:rsidRPr="00DB1BF6" w:rsidRDefault="0095362C" w:rsidP="0073086A">
            <w:pPr>
              <w:tabs>
                <w:tab w:val="left" w:pos="11074"/>
                <w:tab w:val="left" w:pos="12240"/>
                <w:tab w:val="left" w:pos="12960"/>
                <w:tab w:val="right" w:pos="14400"/>
              </w:tabs>
              <w:spacing w:after="240"/>
            </w:pPr>
          </w:p>
        </w:tc>
      </w:tr>
    </w:tbl>
    <w:p w14:paraId="79C4E34C" w14:textId="77777777" w:rsidR="0095362C" w:rsidRPr="00DD54BD" w:rsidRDefault="0095362C" w:rsidP="0095362C">
      <w:pPr>
        <w:pStyle w:val="Heading3"/>
        <w:keepNext w:val="0"/>
        <w:keepLines w:val="0"/>
        <w:numPr>
          <w:ilvl w:val="0"/>
          <w:numId w:val="4"/>
        </w:numPr>
        <w:spacing w:before="240" w:after="160" w:afterAutospacing="1"/>
        <w:rPr>
          <w:b w:val="0"/>
        </w:rPr>
      </w:pPr>
      <w:r>
        <w:t xml:space="preserve">Stormwater Activities </w:t>
      </w:r>
    </w:p>
    <w:p w14:paraId="1150CDDA" w14:textId="77777777" w:rsidR="0095362C" w:rsidRPr="00DB1BF6" w:rsidRDefault="0095362C" w:rsidP="0095362C">
      <w:r w:rsidRPr="00DB1BF6">
        <w:t xml:space="preserve">Describe activities planned for the next reporting year:  </w:t>
      </w:r>
    </w:p>
    <w:tbl>
      <w:tblPr>
        <w:tblStyle w:val="TCEQTable-Arial"/>
        <w:tblW w:w="10908" w:type="dxa"/>
        <w:tblLook w:val="01E0" w:firstRow="1" w:lastRow="1" w:firstColumn="1" w:lastColumn="1" w:noHBand="0" w:noVBand="0"/>
      </w:tblPr>
      <w:tblGrid>
        <w:gridCol w:w="1455"/>
        <w:gridCol w:w="2366"/>
        <w:gridCol w:w="2505"/>
        <w:gridCol w:w="4582"/>
      </w:tblGrid>
      <w:tr w:rsidR="0095362C" w:rsidRPr="00DB1BF6" w14:paraId="6F709F5C"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485" w:type="dxa"/>
            <w:vAlign w:val="top"/>
          </w:tcPr>
          <w:p w14:paraId="63F5E5C1" w14:textId="77777777" w:rsidR="0095362C" w:rsidRPr="00DB1BF6" w:rsidRDefault="0095362C" w:rsidP="0073086A">
            <w:pPr>
              <w:rPr>
                <w:rFonts w:cs="Arial"/>
                <w:b w:val="0"/>
              </w:rPr>
            </w:pPr>
            <w:r w:rsidRPr="00DB1BF6">
              <w:rPr>
                <w:rFonts w:cs="Arial"/>
              </w:rPr>
              <w:t>MCM(s)</w:t>
            </w:r>
          </w:p>
        </w:tc>
        <w:tc>
          <w:tcPr>
            <w:tcW w:w="2036" w:type="dxa"/>
            <w:vAlign w:val="top"/>
          </w:tcPr>
          <w:p w14:paraId="6B7C1AD7" w14:textId="77777777" w:rsidR="0095362C" w:rsidRPr="00DB1BF6" w:rsidRDefault="0095362C" w:rsidP="0073086A">
            <w:pPr>
              <w:rPr>
                <w:rFonts w:cs="Arial"/>
                <w:b w:val="0"/>
              </w:rPr>
            </w:pPr>
            <w:r w:rsidRPr="00DB1BF6">
              <w:rPr>
                <w:rFonts w:cs="Arial"/>
              </w:rPr>
              <w:t>BMP</w:t>
            </w:r>
          </w:p>
        </w:tc>
        <w:tc>
          <w:tcPr>
            <w:tcW w:w="2612" w:type="dxa"/>
            <w:vAlign w:val="top"/>
          </w:tcPr>
          <w:p w14:paraId="131EA25E" w14:textId="77777777" w:rsidR="0095362C" w:rsidRPr="00DB1BF6" w:rsidRDefault="0095362C" w:rsidP="0073086A">
            <w:pPr>
              <w:rPr>
                <w:rFonts w:cs="Arial"/>
                <w:b w:val="0"/>
              </w:rPr>
            </w:pPr>
            <w:r w:rsidRPr="00DB1BF6">
              <w:rPr>
                <w:rFonts w:cs="Arial"/>
              </w:rPr>
              <w:t>Stormwater Activity</w:t>
            </w:r>
          </w:p>
        </w:tc>
        <w:tc>
          <w:tcPr>
            <w:tcW w:w="4775" w:type="dxa"/>
            <w:vAlign w:val="top"/>
          </w:tcPr>
          <w:p w14:paraId="1947B828" w14:textId="77777777" w:rsidR="0095362C" w:rsidRPr="00DB1BF6" w:rsidRDefault="0095362C" w:rsidP="0073086A">
            <w:pPr>
              <w:rPr>
                <w:rFonts w:cs="Arial"/>
                <w:b w:val="0"/>
              </w:rPr>
            </w:pPr>
            <w:r w:rsidRPr="00DB1BF6">
              <w:rPr>
                <w:rFonts w:cs="Arial"/>
              </w:rPr>
              <w:t>Description/Comments</w:t>
            </w:r>
          </w:p>
        </w:tc>
      </w:tr>
      <w:tr w:rsidR="00DB1BF6" w:rsidRPr="00DB1BF6" w14:paraId="1A65FD79" w14:textId="77777777" w:rsidTr="0073086A">
        <w:trPr>
          <w:trHeight w:val="828"/>
        </w:trPr>
        <w:tc>
          <w:tcPr>
            <w:tcW w:w="1485" w:type="dxa"/>
            <w:vAlign w:val="top"/>
          </w:tcPr>
          <w:p w14:paraId="4E9E7B8A" w14:textId="77777777" w:rsidR="00DB1BF6" w:rsidRPr="00DB1BF6" w:rsidRDefault="00DB1BF6" w:rsidP="00DB1BF6">
            <w:r w:rsidRPr="00DB1BF6">
              <w:t>1/5</w:t>
            </w:r>
          </w:p>
        </w:tc>
        <w:tc>
          <w:tcPr>
            <w:tcW w:w="2036" w:type="dxa"/>
            <w:vAlign w:val="top"/>
          </w:tcPr>
          <w:p w14:paraId="30F6455C" w14:textId="77777777" w:rsidR="00DB1BF6" w:rsidRPr="00DB1BF6" w:rsidRDefault="00DB1BF6" w:rsidP="00DB1BF6">
            <w:r w:rsidRPr="00DB1BF6">
              <w:t>Employee Training</w:t>
            </w:r>
          </w:p>
        </w:tc>
        <w:tc>
          <w:tcPr>
            <w:tcW w:w="2612" w:type="dxa"/>
            <w:vAlign w:val="top"/>
          </w:tcPr>
          <w:p w14:paraId="72CFA74C" w14:textId="77777777" w:rsidR="00DB1BF6" w:rsidRPr="00DB1BF6" w:rsidRDefault="00DB1BF6" w:rsidP="00DB1BF6">
            <w:r w:rsidRPr="00DB1BF6">
              <w:t>Continue training employees on SWMP</w:t>
            </w:r>
          </w:p>
        </w:tc>
        <w:tc>
          <w:tcPr>
            <w:tcW w:w="4775" w:type="dxa"/>
            <w:vAlign w:val="top"/>
          </w:tcPr>
          <w:p w14:paraId="2351F663" w14:textId="77777777" w:rsidR="00DB1BF6" w:rsidRPr="00DB1BF6" w:rsidRDefault="00DB1BF6" w:rsidP="00DB1BF6">
            <w:r w:rsidRPr="00DB1BF6">
              <w:t>All new employees working on the Denton campus will continue to be required to complete this training. The training is available online and has been updated to better meet the needs of adult learners.</w:t>
            </w:r>
          </w:p>
        </w:tc>
      </w:tr>
      <w:tr w:rsidR="00DB1BF6" w:rsidRPr="00675BBB" w14:paraId="48E90B1C" w14:textId="77777777" w:rsidTr="0073086A">
        <w:trPr>
          <w:trHeight w:val="828"/>
        </w:trPr>
        <w:tc>
          <w:tcPr>
            <w:tcW w:w="1485" w:type="dxa"/>
            <w:vAlign w:val="top"/>
          </w:tcPr>
          <w:p w14:paraId="55B9C5B3" w14:textId="77777777" w:rsidR="00DB1BF6" w:rsidRPr="00354737" w:rsidRDefault="00DB1BF6" w:rsidP="00DB1BF6">
            <w:r w:rsidRPr="00354737">
              <w:t>2</w:t>
            </w:r>
          </w:p>
        </w:tc>
        <w:tc>
          <w:tcPr>
            <w:tcW w:w="2036" w:type="dxa"/>
            <w:vAlign w:val="top"/>
          </w:tcPr>
          <w:p w14:paraId="52E24D73" w14:textId="77777777" w:rsidR="00DB1BF6" w:rsidRPr="00354737" w:rsidRDefault="006D6AD7" w:rsidP="00DB1BF6">
            <w:r w:rsidRPr="00354737">
              <w:t>Illicit Discharge Hotline</w:t>
            </w:r>
          </w:p>
        </w:tc>
        <w:tc>
          <w:tcPr>
            <w:tcW w:w="2612" w:type="dxa"/>
            <w:vAlign w:val="top"/>
          </w:tcPr>
          <w:p w14:paraId="4EC2246B" w14:textId="77777777" w:rsidR="00DB1BF6" w:rsidRPr="00354737" w:rsidRDefault="006D6AD7" w:rsidP="00DB1BF6">
            <w:r w:rsidRPr="00354737">
              <w:t xml:space="preserve">Continue providing a hotline number which illicit discharges can be reported to </w:t>
            </w:r>
          </w:p>
        </w:tc>
        <w:tc>
          <w:tcPr>
            <w:tcW w:w="4775" w:type="dxa"/>
            <w:vAlign w:val="top"/>
          </w:tcPr>
          <w:p w14:paraId="08FC0F71" w14:textId="026DD9F1" w:rsidR="00DB1BF6" w:rsidRPr="00354737" w:rsidRDefault="0070167E" w:rsidP="00DB1BF6">
            <w:r w:rsidRPr="00354737">
              <w:t>TWU EH&amp;S will continue to maintain instructions for reporting illicit discharge on their Stormwater Management webpage.</w:t>
            </w:r>
          </w:p>
        </w:tc>
      </w:tr>
      <w:tr w:rsidR="00DB1BF6" w:rsidRPr="00675BBB" w14:paraId="223292DD" w14:textId="77777777" w:rsidTr="0073086A">
        <w:trPr>
          <w:trHeight w:val="828"/>
        </w:trPr>
        <w:tc>
          <w:tcPr>
            <w:tcW w:w="1485" w:type="dxa"/>
            <w:vAlign w:val="top"/>
          </w:tcPr>
          <w:p w14:paraId="2F5C1FB1" w14:textId="77777777" w:rsidR="00DB1BF6" w:rsidRPr="00354737" w:rsidRDefault="00DB1BF6" w:rsidP="00DB1BF6">
            <w:r w:rsidRPr="00354737">
              <w:t>3</w:t>
            </w:r>
          </w:p>
        </w:tc>
        <w:tc>
          <w:tcPr>
            <w:tcW w:w="2036" w:type="dxa"/>
            <w:vAlign w:val="top"/>
          </w:tcPr>
          <w:p w14:paraId="7C38A010" w14:textId="77777777" w:rsidR="00DB1BF6" w:rsidRPr="00354737" w:rsidRDefault="00DB1BF6" w:rsidP="00DB1BF6">
            <w:r w:rsidRPr="00354737">
              <w:t>Construction Site Inspections</w:t>
            </w:r>
          </w:p>
        </w:tc>
        <w:tc>
          <w:tcPr>
            <w:tcW w:w="2612" w:type="dxa"/>
            <w:vAlign w:val="top"/>
          </w:tcPr>
          <w:p w14:paraId="2361930E" w14:textId="77777777" w:rsidR="00DB1BF6" w:rsidRPr="00354737" w:rsidRDefault="00DB1BF6" w:rsidP="00DB1BF6">
            <w:r w:rsidRPr="00354737">
              <w:t>Inspections of upcoming construction sites</w:t>
            </w:r>
          </w:p>
        </w:tc>
        <w:tc>
          <w:tcPr>
            <w:tcW w:w="4775" w:type="dxa"/>
            <w:vAlign w:val="top"/>
          </w:tcPr>
          <w:p w14:paraId="715342B2" w14:textId="77777777" w:rsidR="00DB1BF6" w:rsidRPr="00354737" w:rsidRDefault="00DB1BF6" w:rsidP="00DB1BF6">
            <w:r w:rsidRPr="00354737">
              <w:t xml:space="preserve">TWU EH&amp;S will conduct regular stormwater inspections of the construction projects </w:t>
            </w:r>
            <w:r w:rsidR="00B82A26">
              <w:t>on campus</w:t>
            </w:r>
            <w:r w:rsidRPr="00354737">
              <w:t>.</w:t>
            </w:r>
          </w:p>
        </w:tc>
      </w:tr>
      <w:tr w:rsidR="00DB1BF6" w:rsidRPr="00675BBB" w14:paraId="7F07B081" w14:textId="77777777" w:rsidTr="0073086A">
        <w:trPr>
          <w:trHeight w:val="828"/>
        </w:trPr>
        <w:tc>
          <w:tcPr>
            <w:tcW w:w="1485" w:type="dxa"/>
          </w:tcPr>
          <w:p w14:paraId="0938E6DB" w14:textId="77777777" w:rsidR="00DB1BF6" w:rsidRPr="00354737" w:rsidRDefault="006D6AD7" w:rsidP="00DB1BF6">
            <w:pPr>
              <w:rPr>
                <w:rFonts w:cs="Arial"/>
              </w:rPr>
            </w:pPr>
            <w:r w:rsidRPr="00354737">
              <w:rPr>
                <w:rFonts w:cs="Arial"/>
              </w:rPr>
              <w:lastRenderedPageBreak/>
              <w:t>2/</w:t>
            </w:r>
            <w:r w:rsidR="00DB1BF6" w:rsidRPr="00354737">
              <w:rPr>
                <w:rFonts w:cs="Arial"/>
              </w:rPr>
              <w:t>5</w:t>
            </w:r>
          </w:p>
        </w:tc>
        <w:tc>
          <w:tcPr>
            <w:tcW w:w="2036" w:type="dxa"/>
          </w:tcPr>
          <w:p w14:paraId="66FD065F" w14:textId="77777777" w:rsidR="00DB1BF6" w:rsidRPr="00DB1BF6" w:rsidRDefault="00DB1BF6" w:rsidP="00DB1BF6">
            <w:pPr>
              <w:rPr>
                <w:rFonts w:cs="Arial"/>
              </w:rPr>
            </w:pPr>
            <w:r w:rsidRPr="00DB1BF6">
              <w:rPr>
                <w:rFonts w:cs="Arial"/>
              </w:rPr>
              <w:t>Visual Stormwater Contamination Assessment</w:t>
            </w:r>
          </w:p>
        </w:tc>
        <w:tc>
          <w:tcPr>
            <w:tcW w:w="2612" w:type="dxa"/>
          </w:tcPr>
          <w:p w14:paraId="13EA47CD" w14:textId="77777777" w:rsidR="00DB1BF6" w:rsidRPr="00DB1BF6" w:rsidRDefault="00DB1BF6" w:rsidP="00DB1BF6">
            <w:pPr>
              <w:rPr>
                <w:rFonts w:cs="Arial"/>
              </w:rPr>
            </w:pPr>
            <w:r w:rsidRPr="00DB1BF6">
              <w:rPr>
                <w:rFonts w:cs="Arial"/>
              </w:rPr>
              <w:t>EH&amp;S compliance inspections and monthly stormwater inspections</w:t>
            </w:r>
          </w:p>
        </w:tc>
        <w:tc>
          <w:tcPr>
            <w:tcW w:w="4775" w:type="dxa"/>
          </w:tcPr>
          <w:p w14:paraId="1DD13C6C" w14:textId="77777777" w:rsidR="00DB1BF6" w:rsidRPr="00DB1BF6" w:rsidRDefault="00DB1BF6" w:rsidP="00DB1BF6">
            <w:pPr>
              <w:rPr>
                <w:rFonts w:cs="Arial"/>
              </w:rPr>
            </w:pPr>
            <w:r w:rsidRPr="00DB1BF6">
              <w:rPr>
                <w:rFonts w:cs="Arial"/>
              </w:rPr>
              <w:t xml:space="preserve">TWU EH&amp;S will continue to conduct </w:t>
            </w:r>
            <w:r w:rsidR="00B82A26">
              <w:rPr>
                <w:rFonts w:cs="Arial"/>
              </w:rPr>
              <w:t xml:space="preserve">campus-wide </w:t>
            </w:r>
            <w:r w:rsidRPr="00DB1BF6">
              <w:rPr>
                <w:rFonts w:cs="Arial"/>
              </w:rPr>
              <w:t>inspections and track corrective actions to completion.</w:t>
            </w:r>
          </w:p>
        </w:tc>
      </w:tr>
      <w:tr w:rsidR="00354737" w:rsidRPr="00675BBB" w14:paraId="61AF0166" w14:textId="77777777" w:rsidTr="0073086A">
        <w:trPr>
          <w:trHeight w:val="828"/>
        </w:trPr>
        <w:tc>
          <w:tcPr>
            <w:tcW w:w="1485" w:type="dxa"/>
          </w:tcPr>
          <w:p w14:paraId="650B4AAF" w14:textId="77777777" w:rsidR="00354737" w:rsidRPr="00354737" w:rsidRDefault="00354737" w:rsidP="00DB1BF6">
            <w:pPr>
              <w:rPr>
                <w:rFonts w:cs="Arial"/>
              </w:rPr>
            </w:pPr>
            <w:r>
              <w:rPr>
                <w:rFonts w:cs="Arial"/>
              </w:rPr>
              <w:t>4</w:t>
            </w:r>
          </w:p>
        </w:tc>
        <w:tc>
          <w:tcPr>
            <w:tcW w:w="2036" w:type="dxa"/>
          </w:tcPr>
          <w:p w14:paraId="7D3D054B" w14:textId="77777777" w:rsidR="00354737" w:rsidRPr="00DB1BF6" w:rsidRDefault="00354737" w:rsidP="00DB1BF6">
            <w:pPr>
              <w:rPr>
                <w:rFonts w:cs="Arial"/>
              </w:rPr>
            </w:pPr>
            <w:r>
              <w:rPr>
                <w:rFonts w:cs="Arial"/>
              </w:rPr>
              <w:t>Landscaping/Tree Planting</w:t>
            </w:r>
          </w:p>
        </w:tc>
        <w:tc>
          <w:tcPr>
            <w:tcW w:w="2612" w:type="dxa"/>
          </w:tcPr>
          <w:p w14:paraId="290119C4" w14:textId="77777777" w:rsidR="00354737" w:rsidRPr="00DB1BF6" w:rsidRDefault="00354737" w:rsidP="00DB1BF6">
            <w:pPr>
              <w:rPr>
                <w:rFonts w:cs="Arial"/>
              </w:rPr>
            </w:pPr>
            <w:r>
              <w:rPr>
                <w:rFonts w:cs="Arial"/>
              </w:rPr>
              <w:t>Planting and maintaining trees and vegetative buffers</w:t>
            </w:r>
          </w:p>
        </w:tc>
        <w:tc>
          <w:tcPr>
            <w:tcW w:w="4775" w:type="dxa"/>
          </w:tcPr>
          <w:p w14:paraId="2A463013" w14:textId="30C1E3BB" w:rsidR="00354737" w:rsidRPr="00DB1BF6" w:rsidRDefault="00354737" w:rsidP="00DB1BF6">
            <w:pPr>
              <w:rPr>
                <w:rFonts w:cs="Arial"/>
              </w:rPr>
            </w:pPr>
            <w:r>
              <w:rPr>
                <w:rFonts w:cs="Arial"/>
              </w:rPr>
              <w:t>TWU FMC will continue with landscaping efforts and inventorying trees on campus.</w:t>
            </w:r>
          </w:p>
        </w:tc>
      </w:tr>
      <w:tr w:rsidR="00AD35BA" w:rsidRPr="00675BBB" w14:paraId="4A881EA4" w14:textId="77777777" w:rsidTr="0073086A">
        <w:trPr>
          <w:trHeight w:val="828"/>
        </w:trPr>
        <w:tc>
          <w:tcPr>
            <w:tcW w:w="1485" w:type="dxa"/>
          </w:tcPr>
          <w:p w14:paraId="58394F50" w14:textId="5C59CB60" w:rsidR="00AD35BA" w:rsidRDefault="00AD35BA" w:rsidP="00DB1BF6">
            <w:pPr>
              <w:rPr>
                <w:rFonts w:cs="Arial"/>
              </w:rPr>
            </w:pPr>
            <w:r>
              <w:rPr>
                <w:rFonts w:cs="Arial"/>
              </w:rPr>
              <w:t>2</w:t>
            </w:r>
          </w:p>
        </w:tc>
        <w:tc>
          <w:tcPr>
            <w:tcW w:w="2036" w:type="dxa"/>
          </w:tcPr>
          <w:p w14:paraId="29A48D6D" w14:textId="2FD1E4C1" w:rsidR="00AD35BA" w:rsidRDefault="00AD35BA" w:rsidP="00DB1BF6">
            <w:pPr>
              <w:rPr>
                <w:rFonts w:cs="Arial"/>
              </w:rPr>
            </w:pPr>
            <w:r>
              <w:rPr>
                <w:rFonts w:cs="Arial"/>
              </w:rPr>
              <w:t>Dry Weather Screening</w:t>
            </w:r>
          </w:p>
        </w:tc>
        <w:tc>
          <w:tcPr>
            <w:tcW w:w="2612" w:type="dxa"/>
          </w:tcPr>
          <w:p w14:paraId="28D24E83" w14:textId="7E50A4A2" w:rsidR="00AD35BA" w:rsidRDefault="00AD35BA" w:rsidP="00DB1BF6">
            <w:pPr>
              <w:rPr>
                <w:rFonts w:cs="Arial"/>
              </w:rPr>
            </w:pPr>
            <w:r>
              <w:rPr>
                <w:rFonts w:cs="Arial"/>
              </w:rPr>
              <w:t>Conduct Quarterly Dry Weather Screening</w:t>
            </w:r>
          </w:p>
        </w:tc>
        <w:tc>
          <w:tcPr>
            <w:tcW w:w="4775" w:type="dxa"/>
          </w:tcPr>
          <w:p w14:paraId="271ACF1C" w14:textId="0E0C91D7" w:rsidR="00AD35BA" w:rsidRDefault="00AD35BA" w:rsidP="00DB1BF6">
            <w:pPr>
              <w:rPr>
                <w:rFonts w:cs="Arial"/>
              </w:rPr>
            </w:pPr>
            <w:r>
              <w:rPr>
                <w:rFonts w:cs="Arial"/>
              </w:rPr>
              <w:t xml:space="preserve">TWU EH&amp;S will conduct quarterly dry weather screening, in addition to monthly general inspections, to identify illicit discharges. </w:t>
            </w:r>
          </w:p>
        </w:tc>
      </w:tr>
    </w:tbl>
    <w:p w14:paraId="11D57E40" w14:textId="77777777" w:rsidR="0095362C" w:rsidRPr="00BF32F2" w:rsidRDefault="0095362C" w:rsidP="0095362C"/>
    <w:p w14:paraId="465908B5" w14:textId="77777777" w:rsidR="0095362C" w:rsidRPr="00BE2179" w:rsidRDefault="0095362C" w:rsidP="0095362C">
      <w:pPr>
        <w:pStyle w:val="Heading3"/>
        <w:keepNext w:val="0"/>
        <w:keepLines w:val="0"/>
        <w:numPr>
          <w:ilvl w:val="0"/>
          <w:numId w:val="4"/>
        </w:numPr>
        <w:spacing w:before="240" w:after="160" w:afterAutospacing="1"/>
        <w:rPr>
          <w:b w:val="0"/>
        </w:rPr>
      </w:pPr>
      <w:r w:rsidRPr="00BE2179">
        <w:t xml:space="preserve">SWMP Modifications </w:t>
      </w:r>
    </w:p>
    <w:p w14:paraId="60AFEF14" w14:textId="77777777" w:rsidR="0095362C" w:rsidRPr="00FF6C3D" w:rsidRDefault="0095362C" w:rsidP="00DB1BF6">
      <w:pPr>
        <w:pStyle w:val="ListNumber3"/>
        <w:numPr>
          <w:ilvl w:val="0"/>
          <w:numId w:val="7"/>
        </w:numPr>
        <w:tabs>
          <w:tab w:val="clear" w:pos="1080"/>
          <w:tab w:val="left" w:pos="11074"/>
          <w:tab w:val="left" w:pos="12240"/>
          <w:tab w:val="left" w:pos="12960"/>
          <w:tab w:val="right" w:pos="14400"/>
        </w:tabs>
        <w:spacing w:after="120"/>
        <w:ind w:hanging="630"/>
      </w:pPr>
      <w:r w:rsidRPr="00FF6C3D">
        <w:t xml:space="preserve">The SWMP and MCM implementation procedures are reviewed each year. </w:t>
      </w:r>
    </w:p>
    <w:p w14:paraId="5873BE9C" w14:textId="77777777" w:rsidR="0095362C" w:rsidRPr="00FF6C3D" w:rsidRDefault="00FF6C3D" w:rsidP="0095362C">
      <w:pPr>
        <w:pStyle w:val="ListNumber3"/>
        <w:numPr>
          <w:ilvl w:val="0"/>
          <w:numId w:val="0"/>
        </w:numPr>
        <w:ind w:left="720"/>
      </w:pPr>
      <w:r w:rsidRPr="006714CB">
        <w:rPr>
          <w:u w:val="single"/>
        </w:rPr>
        <w:t xml:space="preserve"> X</w:t>
      </w:r>
      <w:r w:rsidR="00DB1BF6" w:rsidRPr="006714CB">
        <w:rPr>
          <w:u w:val="single"/>
        </w:rPr>
        <w:t xml:space="preserve"> </w:t>
      </w:r>
      <w:r w:rsidR="0095362C" w:rsidRPr="006714CB">
        <w:t>Yes</w:t>
      </w:r>
      <w:r w:rsidRPr="006714CB">
        <w:t xml:space="preserve">  </w:t>
      </w:r>
      <w:r w:rsidRPr="006714CB">
        <w:rPr>
          <w:u w:val="single"/>
        </w:rPr>
        <w:t xml:space="preserve">__ </w:t>
      </w:r>
      <w:r w:rsidR="0095362C" w:rsidRPr="006714CB">
        <w:t>No</w:t>
      </w:r>
    </w:p>
    <w:p w14:paraId="6B645989" w14:textId="77777777" w:rsidR="0095362C" w:rsidRPr="003C1853" w:rsidRDefault="0095362C" w:rsidP="0095362C">
      <w:pPr>
        <w:pStyle w:val="ListNumber3"/>
        <w:numPr>
          <w:ilvl w:val="0"/>
          <w:numId w:val="7"/>
        </w:numPr>
        <w:tabs>
          <w:tab w:val="clear" w:pos="1080"/>
          <w:tab w:val="num" w:pos="810"/>
          <w:tab w:val="left" w:pos="11074"/>
          <w:tab w:val="left" w:pos="12240"/>
          <w:tab w:val="left" w:pos="12960"/>
          <w:tab w:val="right" w:pos="14400"/>
        </w:tabs>
        <w:ind w:left="810"/>
        <w:contextualSpacing/>
      </w:pPr>
      <w:r w:rsidRPr="003C1853">
        <w:t>Changes have been made or are proposed to the SWMP since the NOI or the last annual report, including changes in response to TCEQ’s review.</w:t>
      </w:r>
    </w:p>
    <w:p w14:paraId="03CBC812" w14:textId="541AD9A9" w:rsidR="0095362C" w:rsidRPr="00FF6C3D" w:rsidRDefault="00FF6C3D" w:rsidP="00FF6C3D">
      <w:pPr>
        <w:pStyle w:val="ListNumber3"/>
        <w:numPr>
          <w:ilvl w:val="0"/>
          <w:numId w:val="0"/>
        </w:numPr>
        <w:ind w:left="1080" w:hanging="360"/>
      </w:pPr>
      <w:r w:rsidRPr="003C1853">
        <w:t>__</w:t>
      </w:r>
      <w:r w:rsidR="003C1853" w:rsidRPr="003C1853">
        <w:rPr>
          <w:u w:val="single"/>
        </w:rPr>
        <w:t>X</w:t>
      </w:r>
      <w:r w:rsidRPr="003C1853">
        <w:t>_</w:t>
      </w:r>
      <w:r w:rsidR="0095362C" w:rsidRPr="003C1853">
        <w:t>Yes</w:t>
      </w:r>
      <w:r w:rsidRPr="003C1853">
        <w:t xml:space="preserve">  </w:t>
      </w:r>
      <w:r w:rsidRPr="003C1853">
        <w:rPr>
          <w:u w:val="single"/>
        </w:rPr>
        <w:t xml:space="preserve">  </w:t>
      </w:r>
      <w:r w:rsidR="0095362C" w:rsidRPr="003C1853">
        <w:t>No</w:t>
      </w:r>
    </w:p>
    <w:p w14:paraId="3BC71236" w14:textId="77777777" w:rsidR="0095362C" w:rsidRPr="00FF6C3D" w:rsidRDefault="0095362C" w:rsidP="0095362C">
      <w:pPr>
        <w:pStyle w:val="ListNumber3"/>
        <w:numPr>
          <w:ilvl w:val="0"/>
          <w:numId w:val="0"/>
        </w:numPr>
        <w:ind w:left="810" w:hanging="360"/>
      </w:pPr>
      <w:r w:rsidRPr="00FF6C3D">
        <w:t>If “Yes,” report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95362C" w:rsidRPr="00FF6C3D" w14:paraId="4405818B"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5F1279E2" w14:textId="77777777" w:rsidR="0095362C" w:rsidRPr="00FF6C3D" w:rsidRDefault="0095362C" w:rsidP="0073086A">
            <w:pPr>
              <w:rPr>
                <w:b w:val="0"/>
              </w:rPr>
            </w:pPr>
            <w:r w:rsidRPr="00FF6C3D">
              <w:t>MCM(s)</w:t>
            </w:r>
          </w:p>
        </w:tc>
        <w:tc>
          <w:tcPr>
            <w:tcW w:w="2700" w:type="dxa"/>
            <w:vAlign w:val="top"/>
          </w:tcPr>
          <w:p w14:paraId="62DAABE4" w14:textId="77777777" w:rsidR="0095362C" w:rsidRPr="00FF6C3D" w:rsidRDefault="0095362C" w:rsidP="0073086A">
            <w:pPr>
              <w:rPr>
                <w:b w:val="0"/>
              </w:rPr>
            </w:pPr>
            <w:r w:rsidRPr="00FF6C3D">
              <w:t>Measurable Goal(s) or BMP(s)</w:t>
            </w:r>
          </w:p>
        </w:tc>
        <w:tc>
          <w:tcPr>
            <w:tcW w:w="6210" w:type="dxa"/>
            <w:vAlign w:val="top"/>
          </w:tcPr>
          <w:p w14:paraId="7A012D08" w14:textId="77777777" w:rsidR="0095362C" w:rsidRPr="00FF6C3D" w:rsidRDefault="0095362C" w:rsidP="0073086A">
            <w:pPr>
              <w:spacing w:after="0" w:afterAutospacing="0"/>
              <w:rPr>
                <w:b w:val="0"/>
              </w:rPr>
            </w:pPr>
            <w:r w:rsidRPr="00FF6C3D">
              <w:t xml:space="preserve">Implemented or Proposed Changes </w:t>
            </w:r>
          </w:p>
          <w:p w14:paraId="1A2978A1" w14:textId="77777777" w:rsidR="0095362C" w:rsidRPr="00FF6C3D" w:rsidRDefault="0095362C" w:rsidP="0073086A">
            <w:pPr>
              <w:spacing w:before="0" w:after="0" w:afterAutospacing="0"/>
              <w:rPr>
                <w:b w:val="0"/>
              </w:rPr>
            </w:pPr>
            <w:r w:rsidRPr="00FF6C3D">
              <w:t>(Submit NOC as needed)</w:t>
            </w:r>
          </w:p>
        </w:tc>
      </w:tr>
      <w:tr w:rsidR="0095362C" w:rsidRPr="00FF6C3D" w14:paraId="6E841E9E" w14:textId="77777777" w:rsidTr="0073086A">
        <w:trPr>
          <w:trHeight w:val="828"/>
        </w:trPr>
        <w:tc>
          <w:tcPr>
            <w:tcW w:w="1885" w:type="dxa"/>
            <w:vAlign w:val="top"/>
          </w:tcPr>
          <w:p w14:paraId="22478F29" w14:textId="4ACDBBCB" w:rsidR="0095362C" w:rsidRPr="00FF6C3D" w:rsidRDefault="00EA6BBF" w:rsidP="0073086A">
            <w:r w:rsidRPr="00DB1BF6">
              <w:rPr>
                <w:rFonts w:cs="Arial"/>
              </w:rPr>
              <w:t>2</w:t>
            </w:r>
          </w:p>
        </w:tc>
        <w:tc>
          <w:tcPr>
            <w:tcW w:w="2700" w:type="dxa"/>
            <w:vAlign w:val="top"/>
          </w:tcPr>
          <w:p w14:paraId="2E4BCD52" w14:textId="02A2CAEA" w:rsidR="003C1853" w:rsidRPr="003C1853" w:rsidRDefault="00EA6BBF" w:rsidP="003C1853">
            <w:pPr>
              <w:rPr>
                <w:highlight w:val="cyan"/>
              </w:rPr>
            </w:pPr>
            <w:r w:rsidRPr="00E60A4F">
              <w:rPr>
                <w:rFonts w:cs="Arial"/>
              </w:rPr>
              <w:t>Review and update MS4 Map</w:t>
            </w:r>
          </w:p>
        </w:tc>
        <w:tc>
          <w:tcPr>
            <w:tcW w:w="6210" w:type="dxa"/>
            <w:vAlign w:val="top"/>
          </w:tcPr>
          <w:p w14:paraId="2D1089D3" w14:textId="4F330040" w:rsidR="0095362C" w:rsidRPr="00FF6C3D" w:rsidRDefault="003C1853" w:rsidP="0073086A">
            <w:pPr>
              <w:rPr>
                <w:i/>
              </w:rPr>
            </w:pPr>
            <w:r>
              <w:rPr>
                <w:i/>
              </w:rPr>
              <w:t xml:space="preserve">Minor changes to outfall descriptions due to construction and minor errors. </w:t>
            </w:r>
          </w:p>
        </w:tc>
      </w:tr>
    </w:tbl>
    <w:p w14:paraId="5D9791BA" w14:textId="77777777" w:rsidR="00FF6C3D" w:rsidRPr="00FF6C3D" w:rsidRDefault="00FF6C3D" w:rsidP="0095362C">
      <w:pPr>
        <w:pStyle w:val="ListNumber"/>
        <w:numPr>
          <w:ilvl w:val="0"/>
          <w:numId w:val="0"/>
        </w:numPr>
        <w:spacing w:after="0"/>
        <w:ind w:left="288"/>
        <w:rPr>
          <w:rFonts w:ascii="Verdana" w:hAnsi="Verdana"/>
          <w:b/>
        </w:rPr>
      </w:pPr>
    </w:p>
    <w:p w14:paraId="1ABE7001" w14:textId="77777777" w:rsidR="0095362C" w:rsidRPr="00FF6C3D" w:rsidRDefault="0095362C" w:rsidP="0095362C">
      <w:pPr>
        <w:pStyle w:val="ListNumber"/>
        <w:numPr>
          <w:ilvl w:val="0"/>
          <w:numId w:val="0"/>
        </w:numPr>
        <w:spacing w:after="0"/>
        <w:ind w:left="288"/>
        <w:rPr>
          <w:rFonts w:ascii="Verdana" w:hAnsi="Verdana"/>
        </w:rPr>
      </w:pPr>
      <w:r w:rsidRPr="00FF6C3D">
        <w:rPr>
          <w:rFonts w:ascii="Verdana" w:hAnsi="Verdana"/>
          <w:b/>
        </w:rPr>
        <w:t xml:space="preserve">Note: </w:t>
      </w:r>
      <w:r w:rsidRPr="00FF6C3D">
        <w:rPr>
          <w:rFonts w:ascii="Verdana" w:hAnsi="Verdana"/>
        </w:rPr>
        <w:t>If changes include additions or substitutions of BMPs, include a written analysis explaining why the original BMP is ineffective or not feasible, and why the replacement BMP is expected to achieve the goals of the original BMP.</w:t>
      </w:r>
    </w:p>
    <w:p w14:paraId="16DB8B44" w14:textId="77777777" w:rsidR="0095362C" w:rsidRPr="00FF6C3D" w:rsidRDefault="0095362C" w:rsidP="0095362C">
      <w:pPr>
        <w:pStyle w:val="ListNumber3"/>
        <w:numPr>
          <w:ilvl w:val="0"/>
          <w:numId w:val="7"/>
        </w:numPr>
        <w:tabs>
          <w:tab w:val="clear" w:pos="1080"/>
          <w:tab w:val="num" w:pos="810"/>
          <w:tab w:val="left" w:pos="11074"/>
          <w:tab w:val="left" w:pos="12240"/>
          <w:tab w:val="left" w:pos="12960"/>
          <w:tab w:val="right" w:pos="14400"/>
        </w:tabs>
        <w:ind w:left="810"/>
        <w:contextualSpacing/>
      </w:pPr>
      <w:r w:rsidRPr="00FF6C3D">
        <w:t>Explain additional changes or proposed changes not previously mentioned (i.e. dates, contacts, procedures, annexation of land, etc.).</w:t>
      </w:r>
    </w:p>
    <w:p w14:paraId="7F7A6C51" w14:textId="77777777" w:rsidR="0095362C" w:rsidRPr="00621018" w:rsidRDefault="0095362C" w:rsidP="0095362C">
      <w:pPr>
        <w:pStyle w:val="BodyText"/>
      </w:pPr>
    </w:p>
    <w:p w14:paraId="169A5D9C" w14:textId="77777777" w:rsidR="0095362C" w:rsidRPr="00DD54BD" w:rsidRDefault="0095362C" w:rsidP="0095362C">
      <w:pPr>
        <w:pStyle w:val="Heading3"/>
        <w:keepNext w:val="0"/>
        <w:keepLines w:val="0"/>
        <w:numPr>
          <w:ilvl w:val="0"/>
          <w:numId w:val="4"/>
        </w:numPr>
        <w:spacing w:before="240" w:after="160" w:afterAutospacing="1"/>
        <w:rPr>
          <w:b w:val="0"/>
        </w:rPr>
      </w:pPr>
      <w:r>
        <w:t xml:space="preserve"> Additional BMPs for TMDLs and I-Plans </w:t>
      </w:r>
    </w:p>
    <w:p w14:paraId="3B05D8A7" w14:textId="77777777" w:rsidR="0095362C" w:rsidRPr="00B4205C" w:rsidRDefault="0095362C" w:rsidP="0095362C">
      <w:r w:rsidRPr="00BE2179">
        <w:lastRenderedPageBreak/>
        <w:t>Provide a description and schedule for implementation of additional BMPs that may be necessary, based on monitoring results, to ensure compliance with applicable TMDLs and implementation plans.</w:t>
      </w:r>
      <w:r>
        <w:t xml:space="preserve"> </w:t>
      </w:r>
    </w:p>
    <w:tbl>
      <w:tblPr>
        <w:tblStyle w:val="TCEQTable-Arial"/>
        <w:tblW w:w="5000" w:type="pct"/>
        <w:tblLayout w:type="fixed"/>
        <w:tblLook w:val="01A0" w:firstRow="1" w:lastRow="0" w:firstColumn="1" w:lastColumn="1" w:noHBand="0" w:noVBand="0"/>
      </w:tblPr>
      <w:tblGrid>
        <w:gridCol w:w="1815"/>
        <w:gridCol w:w="2300"/>
        <w:gridCol w:w="2871"/>
        <w:gridCol w:w="4044"/>
      </w:tblGrid>
      <w:tr w:rsidR="0095362C" w:rsidRPr="00675BBB" w14:paraId="4E0DEACC" w14:textId="77777777" w:rsidTr="00FF6C3D">
        <w:trPr>
          <w:cnfStyle w:val="100000000000" w:firstRow="1" w:lastRow="0" w:firstColumn="0" w:lastColumn="0" w:oddVBand="0" w:evenVBand="0" w:oddHBand="0" w:evenHBand="0" w:firstRowFirstColumn="0" w:firstRowLastColumn="0" w:lastRowFirstColumn="0" w:lastRowLastColumn="0"/>
          <w:trHeight w:val="1544"/>
        </w:trPr>
        <w:tc>
          <w:tcPr>
            <w:tcW w:w="1775" w:type="dxa"/>
            <w:vAlign w:val="top"/>
          </w:tcPr>
          <w:p w14:paraId="6A55543C" w14:textId="77777777" w:rsidR="0095362C" w:rsidRPr="00582EA7" w:rsidRDefault="0095362C" w:rsidP="0073086A">
            <w:pPr>
              <w:rPr>
                <w:b w:val="0"/>
              </w:rPr>
            </w:pPr>
            <w:r w:rsidRPr="00582EA7">
              <w:t>BMP</w:t>
            </w:r>
          </w:p>
        </w:tc>
        <w:tc>
          <w:tcPr>
            <w:tcW w:w="2250" w:type="dxa"/>
            <w:vAlign w:val="top"/>
          </w:tcPr>
          <w:p w14:paraId="668D6C45" w14:textId="77777777" w:rsidR="0095362C" w:rsidRPr="00582EA7" w:rsidRDefault="0095362C" w:rsidP="0073086A">
            <w:pPr>
              <w:rPr>
                <w:b w:val="0"/>
              </w:rPr>
            </w:pPr>
            <w:r w:rsidRPr="00582EA7">
              <w:t>Description</w:t>
            </w:r>
          </w:p>
        </w:tc>
        <w:tc>
          <w:tcPr>
            <w:tcW w:w="2809" w:type="dxa"/>
            <w:vAlign w:val="top"/>
          </w:tcPr>
          <w:p w14:paraId="5A7F712D" w14:textId="77777777" w:rsidR="0095362C" w:rsidRPr="00582EA7" w:rsidRDefault="0095362C" w:rsidP="0073086A">
            <w:pPr>
              <w:rPr>
                <w:b w:val="0"/>
              </w:rPr>
            </w:pPr>
            <w:r w:rsidRPr="00582EA7">
              <w:t>Implementation Schedule (start date, etc.)</w:t>
            </w:r>
          </w:p>
        </w:tc>
        <w:tc>
          <w:tcPr>
            <w:tcW w:w="3956" w:type="dxa"/>
            <w:vAlign w:val="top"/>
          </w:tcPr>
          <w:p w14:paraId="6625AA94" w14:textId="77777777" w:rsidR="0095362C" w:rsidRPr="00582EA7" w:rsidRDefault="0095362C" w:rsidP="0073086A">
            <w:pPr>
              <w:rPr>
                <w:b w:val="0"/>
              </w:rPr>
            </w:pPr>
            <w:r w:rsidRPr="00582EA7">
              <w:t>Status/Completion Date (completed, in progress, not started)</w:t>
            </w:r>
          </w:p>
        </w:tc>
      </w:tr>
      <w:tr w:rsidR="0095362C" w:rsidRPr="00675BBB" w14:paraId="6B7D350D" w14:textId="77777777" w:rsidTr="00FF6C3D">
        <w:trPr>
          <w:trHeight w:val="782"/>
        </w:trPr>
        <w:tc>
          <w:tcPr>
            <w:tcW w:w="1775" w:type="dxa"/>
            <w:vAlign w:val="top"/>
          </w:tcPr>
          <w:p w14:paraId="06F577B1" w14:textId="77777777" w:rsidR="0095362C" w:rsidRPr="00582EA7" w:rsidRDefault="00FF6C3D" w:rsidP="0073086A">
            <w:pPr>
              <w:autoSpaceDE w:val="0"/>
              <w:autoSpaceDN w:val="0"/>
              <w:adjustRightInd w:val="0"/>
            </w:pPr>
            <w:r>
              <w:rPr>
                <w:sz w:val="22"/>
                <w:szCs w:val="22"/>
              </w:rPr>
              <w:t>N/A</w:t>
            </w:r>
          </w:p>
        </w:tc>
        <w:tc>
          <w:tcPr>
            <w:tcW w:w="2250" w:type="dxa"/>
            <w:vAlign w:val="top"/>
          </w:tcPr>
          <w:p w14:paraId="11FD8424" w14:textId="77777777" w:rsidR="0095362C" w:rsidRPr="00582EA7" w:rsidRDefault="0095362C" w:rsidP="0073086A">
            <w:pPr>
              <w:autoSpaceDE w:val="0"/>
              <w:autoSpaceDN w:val="0"/>
              <w:adjustRightInd w:val="0"/>
            </w:pPr>
            <w:r w:rsidRPr="00582EA7">
              <w:t xml:space="preserve"> </w:t>
            </w:r>
          </w:p>
        </w:tc>
        <w:tc>
          <w:tcPr>
            <w:tcW w:w="2809" w:type="dxa"/>
            <w:vAlign w:val="top"/>
          </w:tcPr>
          <w:p w14:paraId="45C30D74" w14:textId="77777777" w:rsidR="0095362C" w:rsidRPr="00582EA7" w:rsidRDefault="0095362C" w:rsidP="0073086A"/>
        </w:tc>
        <w:tc>
          <w:tcPr>
            <w:tcW w:w="3956" w:type="dxa"/>
            <w:vAlign w:val="top"/>
          </w:tcPr>
          <w:p w14:paraId="66E7F3B4" w14:textId="77777777" w:rsidR="0095362C" w:rsidRPr="00582EA7" w:rsidRDefault="0095362C" w:rsidP="0073086A"/>
        </w:tc>
      </w:tr>
    </w:tbl>
    <w:p w14:paraId="3D692CCF" w14:textId="77777777" w:rsidR="0095362C" w:rsidRDefault="0095362C" w:rsidP="0095362C">
      <w:pPr>
        <w:pStyle w:val="Heading3"/>
        <w:keepNext w:val="0"/>
        <w:keepLines w:val="0"/>
        <w:numPr>
          <w:ilvl w:val="0"/>
          <w:numId w:val="4"/>
        </w:numPr>
        <w:spacing w:before="360" w:after="100" w:afterAutospacing="1"/>
        <w:ind w:left="446"/>
      </w:pPr>
      <w:r>
        <w:t xml:space="preserve"> Additional Information </w:t>
      </w:r>
    </w:p>
    <w:p w14:paraId="06E8C90F" w14:textId="77777777" w:rsidR="0095362C" w:rsidRDefault="0095362C" w:rsidP="0095362C">
      <w:pPr>
        <w:pStyle w:val="ListNumber2"/>
        <w:numPr>
          <w:ilvl w:val="0"/>
          <w:numId w:val="0"/>
        </w:numPr>
        <w:spacing w:after="120" w:afterAutospacing="0"/>
        <w:ind w:left="900" w:hanging="360"/>
        <w:rPr>
          <w:rFonts w:cs="Arial"/>
        </w:rPr>
      </w:pPr>
      <w:r>
        <w:rPr>
          <w:rFonts w:cs="Arial"/>
        </w:rPr>
        <w:t>1</w:t>
      </w:r>
      <w:r w:rsidRPr="00BE2179">
        <w:rPr>
          <w:rFonts w:cs="Arial"/>
        </w:rPr>
        <w:t>. Is the permittee relying on another entity to satisfy any permit obligations?</w:t>
      </w:r>
      <w:r>
        <w:rPr>
          <w:rFonts w:cs="Arial"/>
        </w:rPr>
        <w:t xml:space="preserve"> </w:t>
      </w:r>
    </w:p>
    <w:p w14:paraId="2B75FF58" w14:textId="77777777" w:rsidR="0095362C" w:rsidRDefault="00FF6C3D" w:rsidP="0095362C">
      <w:pPr>
        <w:pStyle w:val="ListNumber2"/>
        <w:numPr>
          <w:ilvl w:val="0"/>
          <w:numId w:val="0"/>
        </w:numPr>
        <w:spacing w:before="0" w:after="0" w:afterAutospacing="0"/>
        <w:ind w:left="900"/>
        <w:rPr>
          <w:rFonts w:cs="Arial"/>
        </w:rPr>
      </w:pPr>
      <w:r>
        <w:rPr>
          <w:rFonts w:cs="Arial"/>
        </w:rPr>
        <w:t>___ Yes  _</w:t>
      </w:r>
      <w:r>
        <w:rPr>
          <w:rFonts w:cs="Arial"/>
          <w:u w:val="single"/>
        </w:rPr>
        <w:t>X</w:t>
      </w:r>
      <w:r w:rsidR="0095362C">
        <w:rPr>
          <w:rFonts w:cs="Arial"/>
        </w:rPr>
        <w:t>_</w:t>
      </w:r>
      <w:r w:rsidR="0095362C" w:rsidRPr="00192D32">
        <w:rPr>
          <w:rFonts w:cs="Arial"/>
        </w:rPr>
        <w:t xml:space="preserve"> </w:t>
      </w:r>
      <w:r w:rsidR="0095362C">
        <w:rPr>
          <w:rFonts w:cs="Arial"/>
        </w:rPr>
        <w:t>No</w:t>
      </w:r>
    </w:p>
    <w:p w14:paraId="68D1A3F7" w14:textId="77777777" w:rsidR="0095362C" w:rsidRPr="007E3AFB" w:rsidRDefault="0095362C" w:rsidP="0095362C">
      <w:pPr>
        <w:pStyle w:val="ListNumber2"/>
        <w:numPr>
          <w:ilvl w:val="0"/>
          <w:numId w:val="0"/>
        </w:numPr>
        <w:ind w:left="900" w:hanging="360"/>
        <w:rPr>
          <w:rFonts w:cs="Arial"/>
        </w:rPr>
      </w:pPr>
      <w:r>
        <w:rPr>
          <w:rFonts w:cs="Arial"/>
        </w:rPr>
        <w:tab/>
        <w:t xml:space="preserve">If “Yes,” </w:t>
      </w:r>
      <w:r w:rsidRPr="007D538F">
        <w:t>provide the name(s) of other entities and an explanation of their responsibilities (add more spaces or pages if needed)</w:t>
      </w:r>
      <w:r>
        <w:t>.</w:t>
      </w:r>
    </w:p>
    <w:p w14:paraId="4D8C2222" w14:textId="77777777" w:rsidR="0095362C" w:rsidRDefault="0095362C" w:rsidP="0095362C">
      <w:pPr>
        <w:pStyle w:val="ListNumber2"/>
        <w:numPr>
          <w:ilvl w:val="0"/>
          <w:numId w:val="0"/>
        </w:numPr>
        <w:spacing w:after="120" w:afterAutospacing="0"/>
        <w:ind w:left="720"/>
      </w:pPr>
      <w:r>
        <w:t>2.a.</w:t>
      </w:r>
      <w:r w:rsidRPr="007E3AFB">
        <w:t xml:space="preserve"> Is the </w:t>
      </w:r>
      <w:r>
        <w:t>p</w:t>
      </w:r>
      <w:r w:rsidRPr="007E3AFB">
        <w:t xml:space="preserve">ermittee </w:t>
      </w:r>
      <w:r>
        <w:t xml:space="preserve">part of a group </w:t>
      </w:r>
      <w:r w:rsidRPr="007E3AFB">
        <w:t>sharing a SWMP with other entities?</w:t>
      </w:r>
    </w:p>
    <w:p w14:paraId="14063F4E" w14:textId="77777777" w:rsidR="0095362C" w:rsidRPr="00381F3A" w:rsidRDefault="00FF6C3D" w:rsidP="0095362C">
      <w:pPr>
        <w:pStyle w:val="ListNumber2"/>
        <w:numPr>
          <w:ilvl w:val="0"/>
          <w:numId w:val="0"/>
        </w:numPr>
        <w:spacing w:after="120" w:afterAutospacing="0"/>
        <w:ind w:left="720"/>
      </w:pPr>
      <w:r>
        <w:t>___ Yes  _</w:t>
      </w:r>
      <w:r>
        <w:rPr>
          <w:u w:val="single"/>
        </w:rPr>
        <w:t>X</w:t>
      </w:r>
      <w:r w:rsidR="0095362C" w:rsidRPr="00381F3A">
        <w:t>_ No</w:t>
      </w:r>
    </w:p>
    <w:p w14:paraId="4EB75BB7" w14:textId="77777777" w:rsidR="0095362C" w:rsidRDefault="0095362C" w:rsidP="0095362C">
      <w:pPr>
        <w:pStyle w:val="ListNumber2"/>
        <w:numPr>
          <w:ilvl w:val="0"/>
          <w:numId w:val="0"/>
        </w:numPr>
        <w:spacing w:after="120" w:afterAutospacing="0"/>
        <w:ind w:left="720"/>
      </w:pPr>
    </w:p>
    <w:p w14:paraId="6B466726" w14:textId="77777777" w:rsidR="0095362C" w:rsidRDefault="0095362C" w:rsidP="0095362C">
      <w:pPr>
        <w:pStyle w:val="ListNumber2"/>
        <w:numPr>
          <w:ilvl w:val="0"/>
          <w:numId w:val="0"/>
        </w:numPr>
        <w:spacing w:after="120" w:afterAutospacing="0"/>
        <w:ind w:left="720"/>
      </w:pPr>
      <w:r>
        <w:t xml:space="preserve">2.b. If “yes,” </w:t>
      </w:r>
      <w:r w:rsidRPr="006F3836">
        <w:t>is this a system-wide annual report including information for all permittees</w:t>
      </w:r>
      <w:r>
        <w:t xml:space="preserve">? </w:t>
      </w:r>
    </w:p>
    <w:p w14:paraId="06F01DAF" w14:textId="77777777" w:rsidR="0095362C" w:rsidRDefault="0095362C" w:rsidP="0095362C">
      <w:pPr>
        <w:pStyle w:val="ListNumber2"/>
        <w:numPr>
          <w:ilvl w:val="0"/>
          <w:numId w:val="0"/>
        </w:numPr>
        <w:spacing w:before="0" w:after="0" w:afterAutospacing="0"/>
        <w:ind w:left="900" w:hanging="180"/>
        <w:rPr>
          <w:rFonts w:cs="Arial"/>
        </w:rPr>
      </w:pPr>
      <w:r>
        <w:rPr>
          <w:rFonts w:cs="Arial"/>
        </w:rPr>
        <w:t>___ Yes  ___</w:t>
      </w:r>
      <w:r w:rsidRPr="00192D32">
        <w:rPr>
          <w:rFonts w:cs="Arial"/>
        </w:rPr>
        <w:t xml:space="preserve"> </w:t>
      </w:r>
      <w:r>
        <w:rPr>
          <w:rFonts w:cs="Arial"/>
        </w:rPr>
        <w:t>No</w:t>
      </w:r>
    </w:p>
    <w:p w14:paraId="44AF863C" w14:textId="77777777" w:rsidR="0095362C" w:rsidRDefault="0095362C" w:rsidP="0095362C">
      <w:pPr>
        <w:pStyle w:val="ListNumber2"/>
        <w:numPr>
          <w:ilvl w:val="0"/>
          <w:numId w:val="0"/>
        </w:numPr>
        <w:spacing w:before="0" w:after="0" w:afterAutospacing="0"/>
        <w:ind w:left="900" w:hanging="360"/>
        <w:rPr>
          <w:rFonts w:cs="Arial"/>
        </w:rPr>
      </w:pPr>
    </w:p>
    <w:p w14:paraId="1CBD8676" w14:textId="77777777" w:rsidR="0095362C" w:rsidRPr="00BF27FB" w:rsidRDefault="0095362C" w:rsidP="0095362C">
      <w:pPr>
        <w:pStyle w:val="ListNumber2"/>
        <w:numPr>
          <w:ilvl w:val="0"/>
          <w:numId w:val="0"/>
        </w:numPr>
        <w:ind w:left="810"/>
        <w:rPr>
          <w:rFonts w:cstheme="minorBidi"/>
          <w:bCs/>
        </w:rPr>
      </w:pPr>
      <w:r>
        <w:rPr>
          <w:rFonts w:cs="Arial"/>
        </w:rPr>
        <w:t xml:space="preserve">If “Yes,” </w:t>
      </w:r>
      <w:r w:rsidRPr="005858D7">
        <w:rPr>
          <w:rFonts w:cs="Arial"/>
        </w:rPr>
        <w:t xml:space="preserve">list all associated </w:t>
      </w:r>
      <w:r>
        <w:rPr>
          <w:rFonts w:cs="Arial"/>
        </w:rPr>
        <w:t xml:space="preserve">authorization </w:t>
      </w:r>
      <w:r w:rsidRPr="005858D7">
        <w:rPr>
          <w:rFonts w:cs="Arial"/>
        </w:rPr>
        <w:t>numbers</w:t>
      </w:r>
      <w:r>
        <w:rPr>
          <w:rFonts w:cs="Arial"/>
        </w:rPr>
        <w:t>,</w:t>
      </w:r>
      <w:r w:rsidRPr="005858D7">
        <w:rPr>
          <w:rFonts w:cs="Arial"/>
        </w:rPr>
        <w:t xml:space="preserve"> permittee names</w:t>
      </w:r>
      <w:r>
        <w:rPr>
          <w:rFonts w:cs="Arial"/>
        </w:rPr>
        <w:t xml:space="preserve">, and SWMP </w:t>
      </w:r>
      <w:r w:rsidRPr="00BF27FB">
        <w:rPr>
          <w:rStyle w:val="Strong"/>
        </w:rPr>
        <w:t>responsibilities</w:t>
      </w:r>
      <w:r>
        <w:rPr>
          <w:rStyle w:val="Strong"/>
        </w:rPr>
        <w:t xml:space="preserve"> </w:t>
      </w:r>
      <w:r w:rsidRPr="00BF27FB">
        <w:rPr>
          <w:rStyle w:val="Strong"/>
        </w:rPr>
        <w:t>of each</w:t>
      </w:r>
      <w:r w:rsidRPr="00BF27FB">
        <w:rPr>
          <w:rFonts w:cs="Arial"/>
        </w:rPr>
        <w:t xml:space="preserve"> member (add additional spaces or pages if needed):</w:t>
      </w:r>
    </w:p>
    <w:p w14:paraId="2DDC2E77" w14:textId="77777777" w:rsidR="0095362C" w:rsidRPr="00812F85" w:rsidRDefault="0095362C" w:rsidP="0095362C">
      <w:pPr>
        <w:pStyle w:val="Heading3"/>
        <w:keepNext w:val="0"/>
        <w:keepLines w:val="0"/>
        <w:numPr>
          <w:ilvl w:val="0"/>
          <w:numId w:val="4"/>
        </w:numPr>
        <w:spacing w:before="240" w:after="160" w:afterAutospacing="1"/>
      </w:pPr>
      <w:r>
        <w:t xml:space="preserve">Construction Activities </w:t>
      </w:r>
    </w:p>
    <w:p w14:paraId="72EF5DA6" w14:textId="77777777" w:rsidR="0095362C" w:rsidRPr="00BE2179" w:rsidRDefault="0095362C" w:rsidP="0095362C">
      <w:pPr>
        <w:ind w:left="810" w:hanging="360"/>
      </w:pPr>
      <w:r>
        <w:t>1</w:t>
      </w:r>
      <w:r w:rsidRPr="00BE2179">
        <w:t>. The number of construction activities that occurred in the jurisdictional area of the MS4 (Large and Small Site Notices submitted by construction site operators):</w:t>
      </w:r>
    </w:p>
    <w:p w14:paraId="63E8A203" w14:textId="5BF25575" w:rsidR="0095362C" w:rsidRPr="00BE2179" w:rsidRDefault="00FF6C3D" w:rsidP="0095362C">
      <w:pPr>
        <w:ind w:left="810" w:hanging="360"/>
      </w:pPr>
      <w:r w:rsidRPr="00E45324">
        <w:t>____</w:t>
      </w:r>
      <w:r w:rsidR="003C1853">
        <w:rPr>
          <w:u w:val="single"/>
        </w:rPr>
        <w:t>1</w:t>
      </w:r>
    </w:p>
    <w:p w14:paraId="6E9C3EE7" w14:textId="77777777" w:rsidR="0095362C" w:rsidRPr="00BE2179" w:rsidRDefault="0095362C" w:rsidP="0095362C">
      <w:pPr>
        <w:pStyle w:val="ListNumber3"/>
        <w:numPr>
          <w:ilvl w:val="0"/>
          <w:numId w:val="0"/>
        </w:numPr>
        <w:ind w:left="810" w:hanging="360"/>
      </w:pPr>
      <w:r w:rsidRPr="00BE2179">
        <w:t>2a. Does the permittee utilize the optional seventh MCM related to construction?</w:t>
      </w:r>
      <w:r w:rsidRPr="00BE2179">
        <w:rPr>
          <w:u w:val="single"/>
        </w:rPr>
        <w:t xml:space="preserve"> </w:t>
      </w:r>
    </w:p>
    <w:p w14:paraId="7B2620BF" w14:textId="77777777" w:rsidR="0095362C" w:rsidRPr="00BE2179" w:rsidRDefault="00FF6C3D" w:rsidP="0095362C">
      <w:pPr>
        <w:pStyle w:val="ListNumber2"/>
        <w:numPr>
          <w:ilvl w:val="0"/>
          <w:numId w:val="0"/>
        </w:numPr>
        <w:spacing w:before="0" w:after="0" w:afterAutospacing="0"/>
        <w:ind w:left="900" w:hanging="360"/>
        <w:rPr>
          <w:rFonts w:cs="Arial"/>
        </w:rPr>
      </w:pPr>
      <w:r>
        <w:rPr>
          <w:rFonts w:cs="Arial"/>
        </w:rPr>
        <w:t>___ Yes  _</w:t>
      </w:r>
      <w:r w:rsidRPr="00FF6C3D">
        <w:rPr>
          <w:rFonts w:cs="Arial"/>
          <w:u w:val="single"/>
        </w:rPr>
        <w:t>X</w:t>
      </w:r>
      <w:r w:rsidR="0095362C" w:rsidRPr="00BE2179">
        <w:rPr>
          <w:rFonts w:cs="Arial"/>
        </w:rPr>
        <w:t>_ No</w:t>
      </w:r>
    </w:p>
    <w:p w14:paraId="00C330E8" w14:textId="77777777" w:rsidR="0095362C" w:rsidRDefault="0095362C" w:rsidP="0095362C">
      <w:pPr>
        <w:pStyle w:val="ListNumber3"/>
        <w:numPr>
          <w:ilvl w:val="0"/>
          <w:numId w:val="0"/>
        </w:numPr>
        <w:ind w:left="810" w:hanging="360"/>
      </w:pPr>
      <w:r w:rsidRPr="00BE2179">
        <w:t>2b. If “yes,” then provide the following information for this permit year:</w:t>
      </w:r>
      <w:r>
        <w:t xml:space="preserve"> </w:t>
      </w:r>
    </w:p>
    <w:tbl>
      <w:tblPr>
        <w:tblStyle w:val="TCEQTable-Arial"/>
        <w:tblW w:w="0" w:type="auto"/>
        <w:tblLook w:val="04A0" w:firstRow="1" w:lastRow="0" w:firstColumn="1" w:lastColumn="0" w:noHBand="0" w:noVBand="1"/>
      </w:tblPr>
      <w:tblGrid>
        <w:gridCol w:w="6835"/>
        <w:gridCol w:w="3888"/>
      </w:tblGrid>
      <w:tr w:rsidR="0095362C" w:rsidRPr="00CC2AA3" w14:paraId="26903212" w14:textId="77777777" w:rsidTr="0073086A">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5B37EEF3"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lastRenderedPageBreak/>
              <w:t>The number of municipal construction activities authorized under this general permit</w:t>
            </w:r>
          </w:p>
          <w:p w14:paraId="0BD6C2BD" w14:textId="77777777" w:rsidR="0095362C" w:rsidRPr="00582EA7" w:rsidRDefault="0095362C" w:rsidP="0073086A">
            <w:pPr>
              <w:autoSpaceDE w:val="0"/>
              <w:autoSpaceDN w:val="0"/>
              <w:adjustRightInd w:val="0"/>
              <w:spacing w:before="0" w:after="0" w:afterAutospacing="0"/>
            </w:pPr>
          </w:p>
        </w:tc>
        <w:tc>
          <w:tcPr>
            <w:tcW w:w="3888" w:type="dxa"/>
            <w:vAlign w:val="top"/>
          </w:tcPr>
          <w:p w14:paraId="48F97F29" w14:textId="77777777" w:rsidR="0095362C" w:rsidRPr="00582EA7" w:rsidRDefault="0095362C" w:rsidP="0073086A">
            <w:pPr>
              <w:pStyle w:val="ListNumber3"/>
              <w:numPr>
                <w:ilvl w:val="0"/>
                <w:numId w:val="0"/>
              </w:numPr>
            </w:pPr>
          </w:p>
        </w:tc>
      </w:tr>
      <w:tr w:rsidR="0095362C" w:rsidRPr="00CC2AA3" w14:paraId="31A6B547" w14:textId="77777777" w:rsidTr="0073086A">
        <w:tc>
          <w:tcPr>
            <w:tcW w:w="6835" w:type="dxa"/>
            <w:vAlign w:val="top"/>
          </w:tcPr>
          <w:p w14:paraId="04DD9EC8"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t>The total number of acres disturbed for municipal</w:t>
            </w:r>
          </w:p>
          <w:p w14:paraId="452101A6"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t>construction projects</w:t>
            </w:r>
          </w:p>
          <w:p w14:paraId="1E49107A" w14:textId="77777777" w:rsidR="0095362C" w:rsidRPr="00582EA7" w:rsidRDefault="0095362C" w:rsidP="0073086A">
            <w:pPr>
              <w:pStyle w:val="ListNumber3"/>
              <w:numPr>
                <w:ilvl w:val="0"/>
                <w:numId w:val="0"/>
              </w:numPr>
            </w:pPr>
          </w:p>
        </w:tc>
        <w:tc>
          <w:tcPr>
            <w:tcW w:w="3888" w:type="dxa"/>
            <w:vAlign w:val="top"/>
          </w:tcPr>
          <w:p w14:paraId="7409E39F" w14:textId="77777777" w:rsidR="0095362C" w:rsidRPr="00582EA7" w:rsidRDefault="0095362C" w:rsidP="0073086A">
            <w:pPr>
              <w:pStyle w:val="ListNumber3"/>
              <w:numPr>
                <w:ilvl w:val="0"/>
                <w:numId w:val="0"/>
              </w:numPr>
            </w:pPr>
          </w:p>
          <w:p w14:paraId="3A6E39A8" w14:textId="77777777" w:rsidR="0095362C" w:rsidRPr="00582EA7" w:rsidRDefault="0095362C" w:rsidP="0073086A">
            <w:pPr>
              <w:pStyle w:val="ListNumber3"/>
              <w:numPr>
                <w:ilvl w:val="0"/>
                <w:numId w:val="0"/>
              </w:numPr>
            </w:pPr>
          </w:p>
        </w:tc>
      </w:tr>
    </w:tbl>
    <w:p w14:paraId="63853710" w14:textId="77777777" w:rsidR="0095362C" w:rsidRDefault="0095362C" w:rsidP="0095362C">
      <w:pPr>
        <w:ind w:left="720"/>
        <w:rPr>
          <w:rStyle w:val="Emphasis"/>
        </w:rPr>
      </w:pPr>
      <w:r w:rsidRPr="00895523">
        <w:rPr>
          <w:rStyle w:val="Emphasis"/>
          <w:b/>
        </w:rPr>
        <w:t>Note:</w:t>
      </w:r>
      <w:r w:rsidRPr="00895523">
        <w:rPr>
          <w:rStyle w:val="Emphasis"/>
        </w:rPr>
        <w:t xml:space="preserve"> Though the seventh MCM is optional, implementation must be requested on the NOI or on a NOC and approved by the TCEQ</w:t>
      </w:r>
      <w:r w:rsidRPr="006A5866">
        <w:rPr>
          <w:rStyle w:val="Emphasis"/>
        </w:rPr>
        <w:t>.</w:t>
      </w:r>
    </w:p>
    <w:p w14:paraId="089E4B97" w14:textId="77777777" w:rsidR="0095362C" w:rsidRPr="001050F4" w:rsidRDefault="0095362C" w:rsidP="0095362C">
      <w:pPr>
        <w:pStyle w:val="Heading3"/>
        <w:keepNext w:val="0"/>
        <w:keepLines w:val="0"/>
        <w:numPr>
          <w:ilvl w:val="0"/>
          <w:numId w:val="4"/>
        </w:numPr>
        <w:spacing w:before="240" w:after="160" w:afterAutospacing="1"/>
      </w:pPr>
      <w:r>
        <w:t xml:space="preserve">Certification </w:t>
      </w:r>
    </w:p>
    <w:p w14:paraId="3BC68D1D" w14:textId="77777777" w:rsidR="0095362C" w:rsidRDefault="0095362C" w:rsidP="0095362C">
      <w:r w:rsidRPr="00BE2179">
        <w:t xml:space="preserve">If this is this a system-wide annual report including information for all permittees, each permittee shall sign and certify the annual report in accordance with 30 TAC §305.128 (relating to Signatories to Reports). </w:t>
      </w:r>
    </w:p>
    <w:p w14:paraId="4B206049" w14:textId="77777777" w:rsidR="0095362C" w:rsidRPr="006A5F0B" w:rsidRDefault="0095362C" w:rsidP="0095362C">
      <w:pPr>
        <w:rPr>
          <w:i/>
        </w:rPr>
      </w:pPr>
      <w:r w:rsidRPr="006A5F0B">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41AA6B0" w14:textId="77777777" w:rsidR="0095362C" w:rsidRPr="00CE3C9F" w:rsidRDefault="0095362C" w:rsidP="0095362C">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sidR="00444F2B">
        <w:rPr>
          <w:rFonts w:ascii="Verdana" w:hAnsi="Verdana"/>
        </w:rPr>
        <w:t>:</w:t>
      </w:r>
      <w:r w:rsidR="00DF0AA7">
        <w:rPr>
          <w:rFonts w:ascii="Verdana" w:hAnsi="Verdana"/>
          <w:u w:val="single"/>
        </w:rPr>
        <w:t>Drew Townsend</w:t>
      </w:r>
      <w:r>
        <w:rPr>
          <w:rFonts w:ascii="Verdana" w:hAnsi="Verdana"/>
        </w:rPr>
        <w:t xml:space="preserve"> </w:t>
      </w:r>
      <w:r w:rsidRPr="006A6478">
        <w:rPr>
          <w:rFonts w:ascii="Verdana" w:hAnsi="Verdana"/>
        </w:rPr>
        <w:t>Title:</w:t>
      </w:r>
      <w:r w:rsidR="00444F2B">
        <w:rPr>
          <w:rFonts w:ascii="Verdana" w:hAnsi="Verdana"/>
          <w:u w:val="single"/>
        </w:rPr>
        <w:t xml:space="preserve"> Director</w:t>
      </w:r>
      <w:r w:rsidR="00DF0AA7">
        <w:rPr>
          <w:rFonts w:ascii="Verdana" w:hAnsi="Verdana"/>
          <w:u w:val="single"/>
        </w:rPr>
        <w:t>,</w:t>
      </w:r>
      <w:r w:rsidR="00444F2B">
        <w:rPr>
          <w:rFonts w:ascii="Verdana" w:hAnsi="Verdana"/>
          <w:u w:val="single"/>
        </w:rPr>
        <w:t xml:space="preserve"> </w:t>
      </w:r>
      <w:r w:rsidR="00DF0AA7">
        <w:rPr>
          <w:rFonts w:ascii="Verdana" w:hAnsi="Verdana"/>
          <w:u w:val="single"/>
        </w:rPr>
        <w:t>Environmental Health &amp; Safety</w:t>
      </w:r>
    </w:p>
    <w:p w14:paraId="7D79836D" w14:textId="77777777" w:rsidR="0095362C" w:rsidRDefault="0095362C" w:rsidP="0095362C">
      <w:pPr>
        <w:pStyle w:val="List"/>
        <w:tabs>
          <w:tab w:val="left" w:pos="7200"/>
          <w:tab w:val="left" w:pos="7920"/>
          <w:tab w:val="left" w:pos="14400"/>
        </w:tabs>
        <w:spacing w:before="240" w:after="480"/>
        <w:contextualSpacing w:val="0"/>
        <w:rPr>
          <w:rFonts w:ascii="Verdana" w:hAnsi="Verdana"/>
        </w:rPr>
      </w:pPr>
      <w:r w:rsidRPr="006A6478">
        <w:rPr>
          <w:rFonts w:ascii="Verdana" w:hAnsi="Verdana"/>
        </w:rPr>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___________________________</w:t>
      </w:r>
      <w:r w:rsidRPr="006A6478">
        <w:rPr>
          <w:rFonts w:ascii="Verdana" w:hAnsi="Verdana"/>
        </w:rPr>
        <w:t xml:space="preserve"> </w:t>
      </w:r>
      <w:r w:rsidRPr="00CE3C9F">
        <w:rPr>
          <w:rFonts w:ascii="Verdana" w:hAnsi="Verdana"/>
        </w:rPr>
        <w:t xml:space="preserve"> </w:t>
      </w:r>
    </w:p>
    <w:p w14:paraId="39B3F677" w14:textId="77777777" w:rsidR="0095362C" w:rsidRDefault="0095362C" w:rsidP="00444F2B">
      <w:pPr>
        <w:pStyle w:val="List"/>
        <w:tabs>
          <w:tab w:val="left" w:pos="7200"/>
          <w:tab w:val="left" w:pos="7920"/>
          <w:tab w:val="left" w:pos="14400"/>
        </w:tabs>
        <w:spacing w:before="240" w:after="480"/>
        <w:contextualSpacing w:val="0"/>
        <w:rPr>
          <w:rFonts w:ascii="Verdana" w:hAnsi="Verdana"/>
          <w:u w:val="single"/>
        </w:rPr>
      </w:pPr>
      <w:r>
        <w:rPr>
          <w:rFonts w:ascii="Verdana" w:hAnsi="Verdana"/>
        </w:rPr>
        <w:t>Name of MS4</w:t>
      </w:r>
      <w:r w:rsidR="00444F2B">
        <w:rPr>
          <w:rFonts w:ascii="Verdana" w:hAnsi="Verdana"/>
        </w:rPr>
        <w:t xml:space="preserve"> </w:t>
      </w:r>
      <w:r w:rsidR="00444F2B" w:rsidRPr="00444F2B">
        <w:rPr>
          <w:rFonts w:ascii="Verdana" w:hAnsi="Verdana"/>
          <w:u w:val="single"/>
        </w:rPr>
        <w:t>Texas Woman's University</w:t>
      </w:r>
      <w:r w:rsidR="00DF0AA7">
        <w:rPr>
          <w:rFonts w:ascii="Verdana" w:hAnsi="Verdana"/>
          <w:u w:val="single"/>
        </w:rPr>
        <w:t xml:space="preserve"> MS4</w:t>
      </w:r>
    </w:p>
    <w:p w14:paraId="48031576" w14:textId="77777777" w:rsidR="0095362C" w:rsidRPr="00BF55FC" w:rsidRDefault="0095362C" w:rsidP="0095362C">
      <w:pPr>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Pr>
          <w:rFonts w:cs="Segoe UI"/>
          <w:b/>
          <w:bCs/>
          <w:color w:val="000000"/>
          <w:sz w:val="20"/>
          <w:szCs w:val="20"/>
        </w:rPr>
        <w:t>Stormwater Permitting</w:t>
      </w:r>
      <w:r w:rsidRPr="00BF55FC">
        <w:rPr>
          <w:rFonts w:cs="Segoe UI"/>
          <w:b/>
          <w:bCs/>
          <w:color w:val="000000"/>
          <w:sz w:val="20"/>
          <w:szCs w:val="20"/>
        </w:rPr>
        <w:t xml:space="preserve"> program, please contact us at 512-</w:t>
      </w:r>
      <w:r>
        <w:rPr>
          <w:rFonts w:cs="Segoe UI"/>
          <w:b/>
          <w:bCs/>
          <w:color w:val="000000"/>
          <w:sz w:val="20"/>
          <w:szCs w:val="20"/>
        </w:rPr>
        <w:t>239</w:t>
      </w:r>
      <w:r w:rsidRPr="00BF55FC">
        <w:rPr>
          <w:rFonts w:cs="Segoe UI"/>
          <w:b/>
          <w:bCs/>
          <w:color w:val="000000"/>
          <w:sz w:val="20"/>
          <w:szCs w:val="20"/>
        </w:rPr>
        <w:t>-</w:t>
      </w:r>
      <w:r>
        <w:rPr>
          <w:rFonts w:cs="Segoe UI"/>
          <w:b/>
          <w:bCs/>
          <w:color w:val="000000"/>
          <w:sz w:val="20"/>
          <w:szCs w:val="20"/>
        </w:rPr>
        <w:t>4671</w:t>
      </w:r>
      <w:r w:rsidRPr="00BF55FC">
        <w:rPr>
          <w:rFonts w:cs="Segoe UI"/>
          <w:b/>
          <w:bCs/>
          <w:color w:val="000000"/>
          <w:sz w:val="20"/>
          <w:szCs w:val="20"/>
        </w:rPr>
        <w:t>.</w:t>
      </w:r>
    </w:p>
    <w:p w14:paraId="395B2EBA" w14:textId="77777777" w:rsidR="0095362C" w:rsidRPr="00BF55FC" w:rsidRDefault="0095362C" w:rsidP="0095362C">
      <w:pPr>
        <w:spacing w:before="100" w:beforeAutospacing="1"/>
        <w:rPr>
          <w:rFonts w:cs="Segoe UI"/>
          <w:color w:val="000000"/>
          <w:sz w:val="20"/>
          <w:szCs w:val="20"/>
        </w:rPr>
      </w:pPr>
      <w:r w:rsidRPr="00BF55FC">
        <w:rPr>
          <w:rFonts w:cs="Segoe UI"/>
          <w:color w:val="000000"/>
          <w:sz w:val="20"/>
          <w:szCs w:val="20"/>
        </w:rPr>
        <w:t>Individuals are entitled to request and review their personal information that the agency gathers on its forms. They may also have any errors in their information corrected. To review such information, contact us at 512-239-3282.</w:t>
      </w:r>
    </w:p>
    <w:p w14:paraId="7A1C6DC2" w14:textId="77777777" w:rsidR="0095362C" w:rsidRDefault="0095362C" w:rsidP="0095362C">
      <w:pPr>
        <w:pStyle w:val="BodyText"/>
      </w:pPr>
    </w:p>
    <w:p w14:paraId="2FABA3AA" w14:textId="77777777" w:rsidR="00C538C1" w:rsidRDefault="00C538C1"/>
    <w:sectPr w:rsidR="00C538C1" w:rsidSect="0073086A">
      <w:footerReference w:type="default" r:id="rId8"/>
      <w:pgSz w:w="12240" w:h="15840"/>
      <w:pgMar w:top="81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B61A" w14:textId="77777777" w:rsidR="006E6B0B" w:rsidRDefault="006E6B0B">
      <w:pPr>
        <w:spacing w:before="0" w:after="0"/>
      </w:pPr>
      <w:r>
        <w:separator/>
      </w:r>
    </w:p>
  </w:endnote>
  <w:endnote w:type="continuationSeparator" w:id="0">
    <w:p w14:paraId="12758DC8" w14:textId="77777777" w:rsidR="006E6B0B" w:rsidRDefault="006E6B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51F8" w14:textId="095987F3" w:rsidR="006E6B0B" w:rsidRPr="009647FB" w:rsidRDefault="006E6B0B" w:rsidP="0073086A">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0D26CD">
          <w:rPr>
            <w:rFonts w:ascii="Arial" w:hAnsi="Arial" w:cs="Arial"/>
            <w:noProof/>
            <w:sz w:val="22"/>
            <w:szCs w:val="22"/>
          </w:rPr>
          <w:t>12</w:t>
        </w:r>
        <w:r w:rsidRPr="00CE3C9F">
          <w:rPr>
            <w:rFonts w:ascii="Arial" w:hAnsi="Arial" w:cs="Arial"/>
            <w:noProof/>
            <w:sz w:val="22"/>
            <w:szCs w:val="22"/>
          </w:rPr>
          <w:fldChar w:fldCharType="end"/>
        </w:r>
      </w:sdtContent>
    </w:sdt>
  </w:p>
  <w:p w14:paraId="537D82EA" w14:textId="77777777" w:rsidR="006E6B0B" w:rsidRPr="009142C5" w:rsidRDefault="006E6B0B" w:rsidP="0073086A">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271B8" w14:textId="77777777" w:rsidR="006E6B0B" w:rsidRDefault="006E6B0B">
      <w:pPr>
        <w:spacing w:before="0" w:after="0"/>
      </w:pPr>
      <w:r>
        <w:separator/>
      </w:r>
    </w:p>
  </w:footnote>
  <w:footnote w:type="continuationSeparator" w:id="0">
    <w:p w14:paraId="2A2C004E" w14:textId="77777777" w:rsidR="006E6B0B" w:rsidRDefault="006E6B0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D6C602A"/>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1" w15:restartNumberingAfterBreak="0">
    <w:nsid w:val="FFFFFF7F"/>
    <w:multiLevelType w:val="singleLevel"/>
    <w:tmpl w:val="8E1AEE20"/>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4580A0A0"/>
    <w:lvl w:ilvl="0">
      <w:start w:val="1"/>
      <w:numFmt w:val="decimal"/>
      <w:pStyle w:val="ListNumber"/>
      <w:lvlText w:val="%1."/>
      <w:lvlJc w:val="left"/>
      <w:pPr>
        <w:tabs>
          <w:tab w:val="num" w:pos="360"/>
        </w:tabs>
        <w:ind w:left="360" w:hanging="360"/>
      </w:pPr>
    </w:lvl>
  </w:abstractNum>
  <w:abstractNum w:abstractNumId="3"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4"/>
    <w:lvlOverride w:ilvl="0">
      <w:startOverride w:val="1"/>
    </w:lvlOverride>
  </w:num>
  <w:num w:numId="6">
    <w:abstractNumId w:val="3"/>
  </w:num>
  <w:num w:numId="7">
    <w:abstractNumId w:val="0"/>
    <w:lvlOverride w:ilvl="0">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362C"/>
    <w:rsid w:val="00031178"/>
    <w:rsid w:val="000346D4"/>
    <w:rsid w:val="00043DC9"/>
    <w:rsid w:val="00064B1C"/>
    <w:rsid w:val="000B02A0"/>
    <w:rsid w:val="000C3806"/>
    <w:rsid w:val="000D26CD"/>
    <w:rsid w:val="000D778B"/>
    <w:rsid w:val="00115D94"/>
    <w:rsid w:val="001475AE"/>
    <w:rsid w:val="00156D48"/>
    <w:rsid w:val="001C1206"/>
    <w:rsid w:val="00210562"/>
    <w:rsid w:val="0023576F"/>
    <w:rsid w:val="00243A48"/>
    <w:rsid w:val="002462D3"/>
    <w:rsid w:val="00253A1D"/>
    <w:rsid w:val="00270A80"/>
    <w:rsid w:val="00272D08"/>
    <w:rsid w:val="00285F2B"/>
    <w:rsid w:val="002B1278"/>
    <w:rsid w:val="002C0B7F"/>
    <w:rsid w:val="002C49C6"/>
    <w:rsid w:val="002C4A0A"/>
    <w:rsid w:val="002D3D2E"/>
    <w:rsid w:val="002E45E8"/>
    <w:rsid w:val="00332D03"/>
    <w:rsid w:val="0034298E"/>
    <w:rsid w:val="00352AA2"/>
    <w:rsid w:val="00354737"/>
    <w:rsid w:val="003609F0"/>
    <w:rsid w:val="00396175"/>
    <w:rsid w:val="0039718D"/>
    <w:rsid w:val="003B2DCB"/>
    <w:rsid w:val="003C1853"/>
    <w:rsid w:val="003C6FFA"/>
    <w:rsid w:val="003D410D"/>
    <w:rsid w:val="003F1431"/>
    <w:rsid w:val="00400A84"/>
    <w:rsid w:val="00404307"/>
    <w:rsid w:val="00422561"/>
    <w:rsid w:val="00442EE8"/>
    <w:rsid w:val="00444F2B"/>
    <w:rsid w:val="00457116"/>
    <w:rsid w:val="00463675"/>
    <w:rsid w:val="00467D79"/>
    <w:rsid w:val="004A7EC8"/>
    <w:rsid w:val="004C6184"/>
    <w:rsid w:val="004D630F"/>
    <w:rsid w:val="004D755A"/>
    <w:rsid w:val="004D7875"/>
    <w:rsid w:val="004D78DD"/>
    <w:rsid w:val="00526684"/>
    <w:rsid w:val="00530FE7"/>
    <w:rsid w:val="005679C6"/>
    <w:rsid w:val="005C0C4E"/>
    <w:rsid w:val="00645568"/>
    <w:rsid w:val="006455F2"/>
    <w:rsid w:val="00650435"/>
    <w:rsid w:val="0065744E"/>
    <w:rsid w:val="006714CB"/>
    <w:rsid w:val="00685873"/>
    <w:rsid w:val="006A750F"/>
    <w:rsid w:val="006D2898"/>
    <w:rsid w:val="006D6AD7"/>
    <w:rsid w:val="006E6B0B"/>
    <w:rsid w:val="0070167E"/>
    <w:rsid w:val="00724662"/>
    <w:rsid w:val="0073086A"/>
    <w:rsid w:val="007359EA"/>
    <w:rsid w:val="007A7368"/>
    <w:rsid w:val="007B3C4A"/>
    <w:rsid w:val="007C0B0F"/>
    <w:rsid w:val="007C5905"/>
    <w:rsid w:val="007E6FBA"/>
    <w:rsid w:val="007F4628"/>
    <w:rsid w:val="007F51E0"/>
    <w:rsid w:val="008153E9"/>
    <w:rsid w:val="0082524A"/>
    <w:rsid w:val="00895554"/>
    <w:rsid w:val="008C5201"/>
    <w:rsid w:val="008E1F9D"/>
    <w:rsid w:val="008F7276"/>
    <w:rsid w:val="00900BC3"/>
    <w:rsid w:val="009133AE"/>
    <w:rsid w:val="009379EB"/>
    <w:rsid w:val="0095362C"/>
    <w:rsid w:val="009D5D7D"/>
    <w:rsid w:val="00A1078F"/>
    <w:rsid w:val="00A50BC5"/>
    <w:rsid w:val="00AD35BA"/>
    <w:rsid w:val="00AF2AAA"/>
    <w:rsid w:val="00B12D6E"/>
    <w:rsid w:val="00B52DA2"/>
    <w:rsid w:val="00B60E07"/>
    <w:rsid w:val="00B61528"/>
    <w:rsid w:val="00B64310"/>
    <w:rsid w:val="00B70DE3"/>
    <w:rsid w:val="00B76F61"/>
    <w:rsid w:val="00B82A26"/>
    <w:rsid w:val="00BB4B1F"/>
    <w:rsid w:val="00BC2FDD"/>
    <w:rsid w:val="00BC79A0"/>
    <w:rsid w:val="00BD11AD"/>
    <w:rsid w:val="00C12B43"/>
    <w:rsid w:val="00C538C1"/>
    <w:rsid w:val="00C61A3D"/>
    <w:rsid w:val="00CD76F9"/>
    <w:rsid w:val="00D21FD6"/>
    <w:rsid w:val="00D225A2"/>
    <w:rsid w:val="00D435B5"/>
    <w:rsid w:val="00D572D1"/>
    <w:rsid w:val="00DB1BF6"/>
    <w:rsid w:val="00DB5923"/>
    <w:rsid w:val="00DC0686"/>
    <w:rsid w:val="00DD6A60"/>
    <w:rsid w:val="00DE65E9"/>
    <w:rsid w:val="00DF0AA7"/>
    <w:rsid w:val="00E45324"/>
    <w:rsid w:val="00E50D62"/>
    <w:rsid w:val="00E60A4F"/>
    <w:rsid w:val="00E958E2"/>
    <w:rsid w:val="00EA5021"/>
    <w:rsid w:val="00EA6BBF"/>
    <w:rsid w:val="00F85FB6"/>
    <w:rsid w:val="00F971F1"/>
    <w:rsid w:val="00F97703"/>
    <w:rsid w:val="00F978A3"/>
    <w:rsid w:val="00FB2AC8"/>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9360"/>
  <w15:docId w15:val="{4CCF9A7F-EB9B-4DD3-8DAC-A553B267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Verdana"/>
    <w:qFormat/>
    <w:rsid w:val="0095362C"/>
    <w:pPr>
      <w:spacing w:before="120" w:after="100" w:afterAutospacing="1" w:line="240" w:lineRule="auto"/>
    </w:pPr>
    <w:rPr>
      <w:rFonts w:ascii="Verdana" w:eastAsia="Times New Roman" w:hAnsi="Verdana" w:cs="Times New Roman"/>
      <w:sz w:val="24"/>
      <w:szCs w:val="24"/>
    </w:rPr>
  </w:style>
  <w:style w:type="paragraph" w:styleId="Heading1">
    <w:name w:val="heading 1"/>
    <w:next w:val="BodyText"/>
    <w:link w:val="Heading1Char"/>
    <w:qFormat/>
    <w:rsid w:val="0095362C"/>
    <w:pPr>
      <w:keepNext/>
      <w:keepLines/>
      <w:spacing w:before="480" w:after="120" w:line="240" w:lineRule="auto"/>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95362C"/>
    <w:pPr>
      <w:spacing w:before="200"/>
      <w:outlineLvl w:val="1"/>
    </w:pPr>
    <w:rPr>
      <w:i/>
      <w:sz w:val="32"/>
      <w:szCs w:val="26"/>
    </w:rPr>
  </w:style>
  <w:style w:type="paragraph" w:styleId="Heading3">
    <w:name w:val="heading 3"/>
    <w:basedOn w:val="Heading2"/>
    <w:next w:val="BodyText"/>
    <w:link w:val="Heading3Char"/>
    <w:qFormat/>
    <w:rsid w:val="0095362C"/>
    <w:pPr>
      <w:outlineLvl w:val="2"/>
    </w:pPr>
    <w:rPr>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2C"/>
    <w:rPr>
      <w:rFonts w:ascii="Verdana" w:eastAsiaTheme="majorEastAsia" w:hAnsi="Verdana" w:cstheme="majorBidi"/>
      <w:b/>
      <w:bCs/>
      <w:sz w:val="48"/>
      <w:szCs w:val="28"/>
    </w:rPr>
  </w:style>
  <w:style w:type="character" w:customStyle="1" w:styleId="Heading2Char">
    <w:name w:val="Heading 2 Char"/>
    <w:basedOn w:val="DefaultParagraphFont"/>
    <w:link w:val="Heading2"/>
    <w:rsid w:val="0095362C"/>
    <w:rPr>
      <w:rFonts w:ascii="Verdana" w:eastAsiaTheme="majorEastAsia" w:hAnsi="Verdana" w:cstheme="majorBidi"/>
      <w:b/>
      <w:bCs/>
      <w:i/>
      <w:sz w:val="32"/>
      <w:szCs w:val="26"/>
    </w:rPr>
  </w:style>
  <w:style w:type="character" w:customStyle="1" w:styleId="Heading3Char">
    <w:name w:val="Heading 3 Char"/>
    <w:basedOn w:val="DefaultParagraphFont"/>
    <w:link w:val="Heading3"/>
    <w:rsid w:val="0095362C"/>
    <w:rPr>
      <w:rFonts w:ascii="Verdana" w:eastAsiaTheme="majorEastAsia" w:hAnsi="Verdana" w:cstheme="majorBidi"/>
      <w:b/>
      <w:bCs/>
      <w:sz w:val="28"/>
      <w:szCs w:val="26"/>
    </w:rPr>
  </w:style>
  <w:style w:type="paragraph" w:styleId="BodyText">
    <w:name w:val="Body Text"/>
    <w:link w:val="BodyTextChar"/>
    <w:qFormat/>
    <w:rsid w:val="0095362C"/>
    <w:pPr>
      <w:spacing w:after="120" w:line="240" w:lineRule="auto"/>
    </w:pPr>
    <w:rPr>
      <w:rFonts w:ascii="Georgia" w:hAnsi="Georgia"/>
      <w:sz w:val="24"/>
      <w:szCs w:val="24"/>
    </w:rPr>
  </w:style>
  <w:style w:type="character" w:customStyle="1" w:styleId="BodyTextChar">
    <w:name w:val="Body Text Char"/>
    <w:basedOn w:val="DefaultParagraphFont"/>
    <w:link w:val="BodyText"/>
    <w:rsid w:val="0095362C"/>
    <w:rPr>
      <w:rFonts w:ascii="Georgia" w:hAnsi="Georgia"/>
      <w:sz w:val="24"/>
      <w:szCs w:val="24"/>
    </w:rPr>
  </w:style>
  <w:style w:type="paragraph" w:styleId="List">
    <w:name w:val="List"/>
    <w:basedOn w:val="BodyText"/>
    <w:qFormat/>
    <w:rsid w:val="0095362C"/>
    <w:pPr>
      <w:ind w:left="360" w:hanging="360"/>
      <w:contextualSpacing/>
    </w:pPr>
  </w:style>
  <w:style w:type="paragraph" w:styleId="ListNumber">
    <w:name w:val="List Number"/>
    <w:basedOn w:val="BodyText"/>
    <w:qFormat/>
    <w:rsid w:val="0095362C"/>
    <w:pPr>
      <w:numPr>
        <w:numId w:val="3"/>
      </w:numPr>
    </w:pPr>
  </w:style>
  <w:style w:type="character" w:styleId="Emphasis">
    <w:name w:val="Emphasis"/>
    <w:qFormat/>
    <w:rsid w:val="0095362C"/>
    <w:rPr>
      <w:i/>
      <w:iCs/>
    </w:rPr>
  </w:style>
  <w:style w:type="character" w:styleId="Strong">
    <w:name w:val="Strong"/>
    <w:uiPriority w:val="22"/>
    <w:qFormat/>
    <w:rsid w:val="0095362C"/>
    <w:rPr>
      <w:b/>
      <w:bCs/>
    </w:rPr>
  </w:style>
  <w:style w:type="paragraph" w:styleId="Header">
    <w:name w:val="header"/>
    <w:basedOn w:val="Normal"/>
    <w:link w:val="HeaderChar"/>
    <w:uiPriority w:val="99"/>
    <w:rsid w:val="0095362C"/>
    <w:pPr>
      <w:tabs>
        <w:tab w:val="center" w:pos="4320"/>
        <w:tab w:val="right" w:pos="8640"/>
      </w:tabs>
    </w:pPr>
  </w:style>
  <w:style w:type="character" w:customStyle="1" w:styleId="HeaderChar">
    <w:name w:val="Header Char"/>
    <w:basedOn w:val="DefaultParagraphFont"/>
    <w:link w:val="Header"/>
    <w:uiPriority w:val="99"/>
    <w:rsid w:val="0095362C"/>
    <w:rPr>
      <w:rFonts w:ascii="Verdana" w:eastAsia="Times New Roman" w:hAnsi="Verdana" w:cs="Times New Roman"/>
      <w:sz w:val="24"/>
      <w:szCs w:val="24"/>
    </w:rPr>
  </w:style>
  <w:style w:type="paragraph" w:styleId="Footer">
    <w:name w:val="footer"/>
    <w:basedOn w:val="Normal"/>
    <w:link w:val="FooterChar"/>
    <w:uiPriority w:val="99"/>
    <w:rsid w:val="0095362C"/>
    <w:pPr>
      <w:tabs>
        <w:tab w:val="center" w:pos="4320"/>
        <w:tab w:val="right" w:pos="8640"/>
      </w:tabs>
    </w:pPr>
  </w:style>
  <w:style w:type="character" w:customStyle="1" w:styleId="FooterChar">
    <w:name w:val="Footer Char"/>
    <w:basedOn w:val="DefaultParagraphFont"/>
    <w:link w:val="Footer"/>
    <w:uiPriority w:val="99"/>
    <w:rsid w:val="0095362C"/>
    <w:rPr>
      <w:rFonts w:ascii="Verdana" w:eastAsia="Times New Roman" w:hAnsi="Verdana" w:cs="Times New Roman"/>
      <w:sz w:val="24"/>
      <w:szCs w:val="24"/>
    </w:rPr>
  </w:style>
  <w:style w:type="paragraph" w:styleId="ListNumber2">
    <w:name w:val="List Number 2"/>
    <w:basedOn w:val="Normal"/>
    <w:unhideWhenUsed/>
    <w:rsid w:val="0095362C"/>
    <w:pPr>
      <w:numPr>
        <w:numId w:val="1"/>
      </w:numPr>
    </w:pPr>
  </w:style>
  <w:style w:type="paragraph" w:styleId="ListNumber3">
    <w:name w:val="List Number 3"/>
    <w:basedOn w:val="Normal"/>
    <w:rsid w:val="0095362C"/>
    <w:pPr>
      <w:numPr>
        <w:numId w:val="2"/>
      </w:numPr>
    </w:pPr>
  </w:style>
  <w:style w:type="table" w:customStyle="1" w:styleId="TCEQTable-Arial">
    <w:name w:val="TCEQ Table - Arial"/>
    <w:basedOn w:val="TableNormal"/>
    <w:uiPriority w:val="99"/>
    <w:rsid w:val="0095362C"/>
    <w:pPr>
      <w:spacing w:after="0" w:line="288" w:lineRule="auto"/>
    </w:pPr>
    <w:rPr>
      <w:rFonts w:ascii="Arial" w:hAnsi="Arial"/>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character" w:styleId="Hyperlink">
    <w:name w:val="Hyperlink"/>
    <w:basedOn w:val="DefaultParagraphFont"/>
    <w:uiPriority w:val="99"/>
    <w:unhideWhenUsed/>
    <w:rsid w:val="001475AE"/>
    <w:rPr>
      <w:color w:val="0563C1" w:themeColor="hyperlink"/>
      <w:u w:val="single"/>
    </w:rPr>
  </w:style>
  <w:style w:type="paragraph" w:styleId="BalloonText">
    <w:name w:val="Balloon Text"/>
    <w:basedOn w:val="Normal"/>
    <w:link w:val="BalloonTextChar"/>
    <w:uiPriority w:val="99"/>
    <w:semiHidden/>
    <w:unhideWhenUsed/>
    <w:rsid w:val="0045711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1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609F0"/>
    <w:rPr>
      <w:sz w:val="16"/>
      <w:szCs w:val="16"/>
    </w:rPr>
  </w:style>
  <w:style w:type="paragraph" w:styleId="CommentText">
    <w:name w:val="annotation text"/>
    <w:basedOn w:val="Normal"/>
    <w:link w:val="CommentTextChar"/>
    <w:uiPriority w:val="99"/>
    <w:semiHidden/>
    <w:unhideWhenUsed/>
    <w:rsid w:val="003609F0"/>
    <w:rPr>
      <w:sz w:val="20"/>
      <w:szCs w:val="20"/>
    </w:rPr>
  </w:style>
  <w:style w:type="character" w:customStyle="1" w:styleId="CommentTextChar">
    <w:name w:val="Comment Text Char"/>
    <w:basedOn w:val="DefaultParagraphFont"/>
    <w:link w:val="CommentText"/>
    <w:uiPriority w:val="99"/>
    <w:semiHidden/>
    <w:rsid w:val="003609F0"/>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609F0"/>
    <w:rPr>
      <w:b/>
      <w:bCs/>
    </w:rPr>
  </w:style>
  <w:style w:type="character" w:customStyle="1" w:styleId="CommentSubjectChar">
    <w:name w:val="Comment Subject Char"/>
    <w:basedOn w:val="CommentTextChar"/>
    <w:link w:val="CommentSubject"/>
    <w:uiPriority w:val="99"/>
    <w:semiHidden/>
    <w:rsid w:val="003609F0"/>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CD7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ownsend4@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18</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Zavalin, Hope</dc:creator>
  <cp:keywords/>
  <dc:description/>
  <cp:lastModifiedBy>Townsend, Drew</cp:lastModifiedBy>
  <cp:revision>5</cp:revision>
  <dcterms:created xsi:type="dcterms:W3CDTF">2023-11-03T18:22:00Z</dcterms:created>
  <dcterms:modified xsi:type="dcterms:W3CDTF">2023-11-08T16:24:00Z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a6bef9662553ad384c029b7f359d6e0e40e445927641e436b31f0a85011e24bc</vt:lpwstr>
  </property>
</Properties>
</file>