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793B" w14:textId="77777777" w:rsidR="006A47A3" w:rsidRDefault="00D858BD">
      <w:pPr>
        <w:pStyle w:val="Heading1"/>
        <w:spacing w:before="79"/>
        <w:ind w:left="1674" w:right="1677" w:firstLine="0"/>
        <w:jc w:val="center"/>
      </w:pPr>
      <w:bookmarkStart w:id="0" w:name="_GoBack"/>
      <w:bookmarkEnd w:id="0"/>
      <w:r>
        <w:t>TEXAS WOMAN’S UNIVERSITY BOARD OF REGENTS FULL BOARD MINUTES</w:t>
      </w:r>
    </w:p>
    <w:p w14:paraId="4C309351" w14:textId="77777777" w:rsidR="006A47A3" w:rsidRDefault="00D858BD">
      <w:pPr>
        <w:ind w:left="1674" w:right="1615"/>
        <w:jc w:val="center"/>
        <w:rPr>
          <w:b/>
          <w:sz w:val="24"/>
        </w:rPr>
      </w:pPr>
      <w:r>
        <w:rPr>
          <w:b/>
          <w:sz w:val="24"/>
        </w:rPr>
        <w:t>May 18, 2018</w:t>
      </w:r>
    </w:p>
    <w:p w14:paraId="7E905DD1" w14:textId="77777777" w:rsidR="006A47A3" w:rsidRDefault="006A47A3">
      <w:pPr>
        <w:pStyle w:val="BodyText"/>
        <w:spacing w:before="1"/>
        <w:rPr>
          <w:b/>
        </w:rPr>
      </w:pPr>
    </w:p>
    <w:p w14:paraId="036C2180" w14:textId="77777777" w:rsidR="006A47A3" w:rsidRDefault="00D858BD">
      <w:pPr>
        <w:ind w:left="2053" w:right="2034" w:firstLine="1463"/>
        <w:rPr>
          <w:b/>
          <w:sz w:val="24"/>
        </w:rPr>
      </w:pPr>
      <w:r>
        <w:rPr>
          <w:b/>
          <w:sz w:val="24"/>
        </w:rPr>
        <w:t>Board of Regents’ Room Administration Conference Tower (ACT), 16th Floor</w:t>
      </w:r>
    </w:p>
    <w:p w14:paraId="664DE7AA" w14:textId="77777777" w:rsidR="006A47A3" w:rsidRDefault="00D858BD">
      <w:pPr>
        <w:spacing w:line="274" w:lineRule="exact"/>
        <w:ind w:left="1674" w:right="1674"/>
        <w:jc w:val="center"/>
        <w:rPr>
          <w:b/>
          <w:sz w:val="24"/>
        </w:rPr>
      </w:pPr>
      <w:r>
        <w:rPr>
          <w:b/>
          <w:sz w:val="24"/>
        </w:rPr>
        <w:t>304 Administration Drive, Denton, Texas</w:t>
      </w:r>
    </w:p>
    <w:p w14:paraId="55BD5F7D" w14:textId="77777777" w:rsidR="006A47A3" w:rsidRDefault="006A47A3">
      <w:pPr>
        <w:pStyle w:val="BodyText"/>
        <w:spacing w:before="2"/>
        <w:rPr>
          <w:b/>
          <w:sz w:val="16"/>
        </w:rPr>
      </w:pPr>
    </w:p>
    <w:p w14:paraId="5D052C7A" w14:textId="77777777" w:rsidR="006A47A3" w:rsidRDefault="00D858BD">
      <w:pPr>
        <w:spacing w:before="90"/>
        <w:ind w:left="100"/>
        <w:rPr>
          <w:b/>
          <w:sz w:val="24"/>
        </w:rPr>
      </w:pPr>
      <w:r>
        <w:rPr>
          <w:b/>
          <w:sz w:val="24"/>
        </w:rPr>
        <w:t>Roll Call:</w:t>
      </w:r>
    </w:p>
    <w:p w14:paraId="2A883E01" w14:textId="77777777" w:rsidR="006A47A3" w:rsidRDefault="006A47A3">
      <w:pPr>
        <w:pStyle w:val="BodyText"/>
        <w:spacing w:before="7"/>
        <w:rPr>
          <w:b/>
          <w:sz w:val="23"/>
        </w:rPr>
      </w:pPr>
    </w:p>
    <w:p w14:paraId="47BF859A" w14:textId="77777777" w:rsidR="006A47A3" w:rsidRDefault="00D858BD">
      <w:pPr>
        <w:pStyle w:val="BodyText"/>
        <w:spacing w:line="275" w:lineRule="exact"/>
        <w:ind w:left="100"/>
      </w:pPr>
      <w:r>
        <w:rPr>
          <w:u w:val="single"/>
        </w:rPr>
        <w:t>Present Full Board Members:</w:t>
      </w:r>
    </w:p>
    <w:p w14:paraId="19754B9A" w14:textId="77777777" w:rsidR="006A47A3" w:rsidRDefault="00D858BD">
      <w:pPr>
        <w:pStyle w:val="BodyText"/>
        <w:spacing w:line="275" w:lineRule="exact"/>
        <w:ind w:left="100"/>
      </w:pPr>
      <w:r>
        <w:t xml:space="preserve">Regents Perez (Chair), Coleman, Jester, </w:t>
      </w:r>
      <w:proofErr w:type="spellStart"/>
      <w:r>
        <w:t>Paup</w:t>
      </w:r>
      <w:proofErr w:type="spellEnd"/>
      <w:r>
        <w:t xml:space="preserve">, Schrader, Wilson, Wu &amp; </w:t>
      </w:r>
      <w:proofErr w:type="spellStart"/>
      <w:r>
        <w:t>Iacobucci</w:t>
      </w:r>
      <w:proofErr w:type="spellEnd"/>
      <w:r>
        <w:t xml:space="preserve"> (Non-Voting).</w:t>
      </w:r>
    </w:p>
    <w:p w14:paraId="43E20094" w14:textId="77777777" w:rsidR="006A47A3" w:rsidRDefault="006A47A3">
      <w:pPr>
        <w:pStyle w:val="BodyText"/>
        <w:spacing w:before="1"/>
      </w:pPr>
    </w:p>
    <w:p w14:paraId="503CF8FE" w14:textId="77777777" w:rsidR="006A47A3" w:rsidRDefault="00D858BD">
      <w:pPr>
        <w:pStyle w:val="BodyText"/>
        <w:spacing w:line="275" w:lineRule="exact"/>
        <w:ind w:left="100"/>
      </w:pPr>
      <w:r>
        <w:rPr>
          <w:u w:val="single"/>
        </w:rPr>
        <w:t>Present Administrators:</w:t>
      </w:r>
    </w:p>
    <w:p w14:paraId="4E291033" w14:textId="77777777" w:rsidR="006A47A3" w:rsidRDefault="00D858BD">
      <w:pPr>
        <w:pStyle w:val="BodyText"/>
        <w:ind w:left="100" w:right="295"/>
      </w:pPr>
      <w:r>
        <w:t xml:space="preserve">Dr. Carine </w:t>
      </w:r>
      <w:proofErr w:type="spellStart"/>
      <w:r>
        <w:t>Feyten</w:t>
      </w:r>
      <w:proofErr w:type="spellEnd"/>
      <w:r>
        <w:t>, Chancellor and President; Ms. Destinee Waiters, General Counsel and Associate Vice President of Compliance; Mr. Jason T</w:t>
      </w:r>
      <w:r>
        <w:t>omlinson, Vice President for Finance and Administration; Dr. Monica Mendez-Grant, Vice President for Student Life; Dr. Alan Utter, Provost and Vice President for Academic Affairs; Dr. Randall Langston, Vice President for Enrollment Management; Ms. Cindy Po</w:t>
      </w:r>
      <w:r>
        <w:t>llard, Associate Vice President of Marketing and Communications, Ms. Robin Head, Interim Vice President of Advancement.</w:t>
      </w:r>
    </w:p>
    <w:p w14:paraId="185F4BE5" w14:textId="77777777" w:rsidR="006A47A3" w:rsidRDefault="006A47A3">
      <w:pPr>
        <w:pStyle w:val="BodyText"/>
        <w:spacing w:before="5"/>
      </w:pPr>
    </w:p>
    <w:p w14:paraId="1AEF6217" w14:textId="77777777" w:rsidR="006A47A3" w:rsidRDefault="00D858BD">
      <w:pPr>
        <w:pStyle w:val="Heading1"/>
        <w:ind w:left="100" w:firstLine="0"/>
      </w:pPr>
      <w:r>
        <w:t>Call to Order:</w:t>
      </w:r>
    </w:p>
    <w:p w14:paraId="6C92D449" w14:textId="77777777" w:rsidR="006A47A3" w:rsidRDefault="006A47A3">
      <w:pPr>
        <w:pStyle w:val="BodyText"/>
        <w:spacing w:before="8"/>
        <w:rPr>
          <w:b/>
          <w:sz w:val="23"/>
        </w:rPr>
      </w:pPr>
    </w:p>
    <w:p w14:paraId="57E6DCBE" w14:textId="77777777" w:rsidR="006A47A3" w:rsidRDefault="00D858BD">
      <w:pPr>
        <w:pStyle w:val="BodyText"/>
        <w:ind w:left="100" w:right="336"/>
      </w:pPr>
      <w:r>
        <w:t>Regent Nolan Perez, M.D., Chair, reminded everyone that the committee meetings are being streamed live and asked that everyone speak loudly and clearly as they make comments during the meetings.</w:t>
      </w:r>
    </w:p>
    <w:p w14:paraId="4EAF5856" w14:textId="77777777" w:rsidR="006A47A3" w:rsidRDefault="006A47A3">
      <w:pPr>
        <w:pStyle w:val="BodyText"/>
        <w:spacing w:before="1"/>
      </w:pPr>
    </w:p>
    <w:p w14:paraId="37DCC9FD" w14:textId="77777777" w:rsidR="006A47A3" w:rsidRDefault="00D858BD">
      <w:pPr>
        <w:pStyle w:val="BodyText"/>
        <w:ind w:left="100" w:right="175"/>
      </w:pPr>
      <w:r>
        <w:t>With a quorum being present, Regent Nolan Perez, Chair of th</w:t>
      </w:r>
      <w:r>
        <w:t xml:space="preserve">e Full Board called the meeting to order at </w:t>
      </w:r>
      <w:r>
        <w:rPr>
          <w:b/>
        </w:rPr>
        <w:t>9:23 a.m</w:t>
      </w:r>
      <w:r>
        <w:t>.</w:t>
      </w:r>
    </w:p>
    <w:p w14:paraId="2C3DB438" w14:textId="77777777" w:rsidR="006A47A3" w:rsidRDefault="006A47A3">
      <w:pPr>
        <w:pStyle w:val="BodyText"/>
      </w:pPr>
    </w:p>
    <w:p w14:paraId="5637A2DB" w14:textId="77777777" w:rsidR="006A47A3" w:rsidRDefault="00D858BD">
      <w:pPr>
        <w:pStyle w:val="BodyText"/>
        <w:ind w:left="100" w:right="242"/>
      </w:pPr>
      <w:r>
        <w:t>Regent Perez took a moment to acknowledge and welcome the newly appointed TWU Board of Regents and thanked the Texas Governor for appointing said Regents to the TWU Board.</w:t>
      </w:r>
    </w:p>
    <w:p w14:paraId="2F6F9595" w14:textId="77777777" w:rsidR="006A47A3" w:rsidRDefault="006A47A3">
      <w:pPr>
        <w:pStyle w:val="BodyText"/>
        <w:spacing w:before="4"/>
      </w:pPr>
    </w:p>
    <w:p w14:paraId="66CA4FCA" w14:textId="77777777" w:rsidR="006A47A3" w:rsidRDefault="00D858BD">
      <w:pPr>
        <w:ind w:left="100"/>
        <w:rPr>
          <w:b/>
          <w:sz w:val="24"/>
        </w:rPr>
      </w:pPr>
      <w:r>
        <w:rPr>
          <w:b/>
          <w:sz w:val="24"/>
          <w:u w:val="thick"/>
        </w:rPr>
        <w:t>Full Board:</w:t>
      </w:r>
    </w:p>
    <w:p w14:paraId="7A63F057" w14:textId="77777777" w:rsidR="006A47A3" w:rsidRDefault="006A47A3">
      <w:pPr>
        <w:pStyle w:val="BodyText"/>
        <w:spacing w:before="3"/>
        <w:rPr>
          <w:b/>
          <w:sz w:val="16"/>
        </w:rPr>
      </w:pPr>
    </w:p>
    <w:p w14:paraId="67083263" w14:textId="77777777" w:rsidR="006A47A3" w:rsidRDefault="00D858BD">
      <w:pPr>
        <w:pStyle w:val="ListParagraph"/>
        <w:numPr>
          <w:ilvl w:val="0"/>
          <w:numId w:val="1"/>
        </w:numPr>
        <w:tabs>
          <w:tab w:val="left" w:pos="1180"/>
          <w:tab w:val="left" w:pos="1181"/>
        </w:tabs>
        <w:spacing w:before="90"/>
        <w:ind w:right="504"/>
        <w:rPr>
          <w:b/>
          <w:sz w:val="24"/>
        </w:rPr>
      </w:pPr>
      <w:r>
        <w:rPr>
          <w:b/>
          <w:sz w:val="24"/>
        </w:rPr>
        <w:t>Consider Approv</w:t>
      </w:r>
      <w:r>
        <w:rPr>
          <w:b/>
          <w:sz w:val="24"/>
        </w:rPr>
        <w:t>al of the Minutes of the Full Board Meeting of February 16, 2018.</w:t>
      </w:r>
    </w:p>
    <w:p w14:paraId="4081F8AD" w14:textId="77777777" w:rsidR="006A47A3" w:rsidRDefault="006A47A3">
      <w:pPr>
        <w:pStyle w:val="BodyText"/>
        <w:spacing w:before="6"/>
        <w:rPr>
          <w:b/>
          <w:sz w:val="23"/>
        </w:rPr>
      </w:pPr>
    </w:p>
    <w:p w14:paraId="552DD039" w14:textId="77777777" w:rsidR="006A47A3" w:rsidRDefault="00D858BD">
      <w:pPr>
        <w:pStyle w:val="BodyText"/>
        <w:ind w:left="100" w:right="315"/>
      </w:pPr>
      <w:r>
        <w:rPr>
          <w:b/>
          <w:u w:val="thick"/>
        </w:rPr>
        <w:t>Motion:</w:t>
      </w:r>
      <w:r>
        <w:rPr>
          <w:b/>
        </w:rPr>
        <w:t xml:space="preserve"> </w:t>
      </w:r>
      <w:r>
        <w:t xml:space="preserve">Regent Nancy </w:t>
      </w:r>
      <w:proofErr w:type="spellStart"/>
      <w:r>
        <w:t>Paup</w:t>
      </w:r>
      <w:proofErr w:type="spellEnd"/>
      <w:r>
        <w:t xml:space="preserve"> motioned and Regent Mary Wilson seconded. The motion passed with a vote of 7-0-0.</w:t>
      </w:r>
    </w:p>
    <w:p w14:paraId="599A1091" w14:textId="77777777" w:rsidR="006A47A3" w:rsidRDefault="006A47A3">
      <w:pPr>
        <w:pStyle w:val="BodyText"/>
      </w:pPr>
    </w:p>
    <w:p w14:paraId="067A802B" w14:textId="77777777" w:rsidR="006A47A3" w:rsidRDefault="00D858BD">
      <w:pPr>
        <w:pStyle w:val="BodyText"/>
        <w:ind w:left="100"/>
      </w:pPr>
      <w:r>
        <w:t>The minutes of the Full Board meeting of February 16, 2018 were approved as subm</w:t>
      </w:r>
      <w:r>
        <w:t>itted.</w:t>
      </w:r>
    </w:p>
    <w:p w14:paraId="24939DE8" w14:textId="77777777" w:rsidR="006A47A3" w:rsidRDefault="006A47A3">
      <w:pPr>
        <w:pStyle w:val="BodyText"/>
        <w:spacing w:before="5"/>
      </w:pPr>
    </w:p>
    <w:p w14:paraId="4E1D8E2B" w14:textId="77777777" w:rsidR="006A47A3" w:rsidRDefault="00D858BD">
      <w:pPr>
        <w:pStyle w:val="Heading1"/>
        <w:numPr>
          <w:ilvl w:val="0"/>
          <w:numId w:val="1"/>
        </w:numPr>
        <w:tabs>
          <w:tab w:val="left" w:pos="1180"/>
          <w:tab w:val="left" w:pos="1181"/>
        </w:tabs>
        <w:spacing w:before="1" w:line="273" w:lineRule="exact"/>
      </w:pPr>
      <w:r>
        <w:t>Officer Elections (Vice</w:t>
      </w:r>
      <w:r>
        <w:rPr>
          <w:spacing w:val="-2"/>
        </w:rPr>
        <w:t xml:space="preserve"> </w:t>
      </w:r>
      <w:r>
        <w:t>Chair)</w:t>
      </w:r>
    </w:p>
    <w:p w14:paraId="5EE3ECFF" w14:textId="77777777" w:rsidR="006A47A3" w:rsidRDefault="00D858BD">
      <w:pPr>
        <w:pStyle w:val="BodyText"/>
        <w:spacing w:line="242" w:lineRule="auto"/>
        <w:ind w:left="460" w:right="269"/>
      </w:pPr>
      <w:r>
        <w:rPr>
          <w:b/>
          <w:u w:val="thick"/>
        </w:rPr>
        <w:t>Motion:</w:t>
      </w:r>
      <w:r>
        <w:rPr>
          <w:b/>
        </w:rPr>
        <w:t xml:space="preserve"> </w:t>
      </w:r>
      <w:r>
        <w:t xml:space="preserve">Regent Mary Wilson nominated Regent Nancy </w:t>
      </w:r>
      <w:proofErr w:type="spellStart"/>
      <w:r>
        <w:t>Paup</w:t>
      </w:r>
      <w:proofErr w:type="spellEnd"/>
      <w:r>
        <w:t xml:space="preserve"> as Vice Chair, and Regent Bernadette Coleman seconded. There being no other nominations, Regent Nancy </w:t>
      </w:r>
      <w:proofErr w:type="spellStart"/>
      <w:r>
        <w:t>Paup</w:t>
      </w:r>
      <w:proofErr w:type="spellEnd"/>
      <w:r>
        <w:t>, was</w:t>
      </w:r>
    </w:p>
    <w:p w14:paraId="6907E99F" w14:textId="77777777" w:rsidR="006A47A3" w:rsidRDefault="006A47A3">
      <w:pPr>
        <w:spacing w:line="242" w:lineRule="auto"/>
        <w:sectPr w:rsidR="006A47A3">
          <w:type w:val="continuous"/>
          <w:pgSz w:w="12240" w:h="15840"/>
          <w:pgMar w:top="1360" w:right="1340" w:bottom="280" w:left="1340" w:header="720" w:footer="720" w:gutter="0"/>
          <w:cols w:space="720"/>
        </w:sectPr>
      </w:pPr>
    </w:p>
    <w:p w14:paraId="6F9A63AF" w14:textId="77777777" w:rsidR="006A47A3" w:rsidRDefault="00D858BD">
      <w:pPr>
        <w:pStyle w:val="BodyText"/>
        <w:spacing w:before="74"/>
        <w:ind w:left="460"/>
      </w:pPr>
      <w:r>
        <w:lastRenderedPageBreak/>
        <w:t>unanimously elected as Vice Chair of the TWU Board of Regents.</w:t>
      </w:r>
    </w:p>
    <w:p w14:paraId="10EF1222" w14:textId="77777777" w:rsidR="006A47A3" w:rsidRDefault="006A47A3">
      <w:pPr>
        <w:pStyle w:val="BodyText"/>
        <w:spacing w:before="5"/>
      </w:pPr>
    </w:p>
    <w:p w14:paraId="3E976902" w14:textId="77777777" w:rsidR="006A47A3" w:rsidRDefault="00D858BD">
      <w:pPr>
        <w:pStyle w:val="Heading1"/>
        <w:numPr>
          <w:ilvl w:val="0"/>
          <w:numId w:val="1"/>
        </w:numPr>
        <w:tabs>
          <w:tab w:val="left" w:pos="1180"/>
          <w:tab w:val="left" w:pos="1181"/>
        </w:tabs>
      </w:pPr>
      <w:r>
        <w:t>Agenda</w:t>
      </w:r>
    </w:p>
    <w:p w14:paraId="51A45694" w14:textId="77777777" w:rsidR="006A47A3" w:rsidRDefault="006A47A3">
      <w:pPr>
        <w:pStyle w:val="BodyText"/>
        <w:spacing w:before="7"/>
        <w:rPr>
          <w:b/>
          <w:sz w:val="23"/>
        </w:rPr>
      </w:pPr>
    </w:p>
    <w:p w14:paraId="289A5857" w14:textId="77777777" w:rsidR="006A47A3" w:rsidRDefault="00D858BD">
      <w:pPr>
        <w:ind w:left="100" w:right="534"/>
        <w:rPr>
          <w:sz w:val="24"/>
        </w:rPr>
      </w:pPr>
      <w:r>
        <w:rPr>
          <w:b/>
          <w:sz w:val="24"/>
          <w:u w:val="thick"/>
        </w:rPr>
        <w:t>Motion to Take up All Items on the Agenda</w:t>
      </w:r>
      <w:r>
        <w:rPr>
          <w:sz w:val="24"/>
        </w:rPr>
        <w:t>: Regent Jester motioned and Regent Coleman seconded. The motion passed with a vote of 7-0-0.</w:t>
      </w:r>
    </w:p>
    <w:p w14:paraId="443BBCA6" w14:textId="77777777" w:rsidR="006A47A3" w:rsidRDefault="006A47A3">
      <w:pPr>
        <w:pStyle w:val="BodyText"/>
        <w:spacing w:before="5"/>
      </w:pPr>
    </w:p>
    <w:p w14:paraId="42C10B3D" w14:textId="77777777" w:rsidR="006A47A3" w:rsidRDefault="00D858BD">
      <w:pPr>
        <w:pStyle w:val="Heading1"/>
        <w:numPr>
          <w:ilvl w:val="1"/>
          <w:numId w:val="1"/>
        </w:numPr>
        <w:tabs>
          <w:tab w:val="left" w:pos="1540"/>
          <w:tab w:val="left" w:pos="1541"/>
        </w:tabs>
        <w:ind w:left="1540" w:hanging="720"/>
      </w:pPr>
      <w:r>
        <w:t>TWU Visibility</w:t>
      </w:r>
      <w:r>
        <w:rPr>
          <w:spacing w:val="-2"/>
        </w:rPr>
        <w:t xml:space="preserve"> </w:t>
      </w:r>
      <w:r>
        <w:t>Update</w:t>
      </w:r>
    </w:p>
    <w:p w14:paraId="02D90253" w14:textId="77777777" w:rsidR="006A47A3" w:rsidRDefault="006A47A3">
      <w:pPr>
        <w:pStyle w:val="BodyText"/>
        <w:spacing w:before="7"/>
        <w:rPr>
          <w:b/>
          <w:sz w:val="23"/>
        </w:rPr>
      </w:pPr>
    </w:p>
    <w:p w14:paraId="5A3AD17D" w14:textId="77777777" w:rsidR="006A47A3" w:rsidRDefault="00D858BD">
      <w:pPr>
        <w:pStyle w:val="BodyText"/>
        <w:ind w:left="100" w:right="408"/>
      </w:pPr>
      <w:r>
        <w:t>Presenter: Ms. Cindy Poll</w:t>
      </w:r>
      <w:r>
        <w:t xml:space="preserve">ard, Associate Vice President for Marketing and Communications introduced Professor Sherri </w:t>
      </w:r>
      <w:proofErr w:type="spellStart"/>
      <w:r>
        <w:t>Dragoo</w:t>
      </w:r>
      <w:proofErr w:type="spellEnd"/>
      <w:r>
        <w:t>, PhD, who introduced the “Pioneer Plaid” student design competition, she then introduced the top five student designers who briefed the Board on their individ</w:t>
      </w:r>
      <w:r>
        <w:t>ual designs. The Board enthusiastically acknowledged receipt of the report and congratulated the Students, Faculty and Staff on their efforts.</w:t>
      </w:r>
    </w:p>
    <w:p w14:paraId="1D83901E" w14:textId="77777777" w:rsidR="006A47A3" w:rsidRDefault="006A47A3">
      <w:pPr>
        <w:pStyle w:val="BodyText"/>
        <w:spacing w:before="4"/>
      </w:pPr>
    </w:p>
    <w:p w14:paraId="5B3C8200" w14:textId="77777777" w:rsidR="006A47A3" w:rsidRDefault="00D858BD">
      <w:pPr>
        <w:pStyle w:val="Heading1"/>
        <w:numPr>
          <w:ilvl w:val="1"/>
          <w:numId w:val="1"/>
        </w:numPr>
        <w:tabs>
          <w:tab w:val="left" w:pos="1540"/>
          <w:tab w:val="left" w:pos="1541"/>
        </w:tabs>
        <w:ind w:left="1540" w:hanging="720"/>
      </w:pPr>
      <w:r>
        <w:t>Approval of the TWU Tuberculosis</w:t>
      </w:r>
      <w:r>
        <w:rPr>
          <w:spacing w:val="-1"/>
        </w:rPr>
        <w:t xml:space="preserve"> </w:t>
      </w:r>
      <w:r>
        <w:t>Policy</w:t>
      </w:r>
    </w:p>
    <w:p w14:paraId="3B540F32" w14:textId="77777777" w:rsidR="006A47A3" w:rsidRDefault="006A47A3">
      <w:pPr>
        <w:pStyle w:val="BodyText"/>
        <w:spacing w:before="7"/>
        <w:rPr>
          <w:b/>
          <w:sz w:val="23"/>
        </w:rPr>
      </w:pPr>
    </w:p>
    <w:p w14:paraId="22D7B8CC" w14:textId="77777777" w:rsidR="006A47A3" w:rsidRDefault="00D858BD">
      <w:pPr>
        <w:pStyle w:val="BodyText"/>
        <w:spacing w:before="1"/>
        <w:ind w:left="100" w:right="99"/>
      </w:pPr>
      <w:r>
        <w:t xml:space="preserve">Dr. Monica Mendez-Grant, Vice President for Student Life presented the </w:t>
      </w:r>
      <w:r>
        <w:t>request for the Board to approve of the Student Tuberculosis Screening and Case Management Policy. She noted that the Policy requires periodic review in accordance with state law. She informed the Board that the new policy permits students from countries w</w:t>
      </w:r>
      <w:r>
        <w:t>ith a high incidence of TB to complete a TB screening form to assess for TB risk factors and those without risks will no longer be required to have TB blood testing. Additionally, the policy clarifies requirements for students needing periodic TB screening</w:t>
      </w:r>
      <w:r>
        <w:t xml:space="preserve"> so that those with a history of TB treatment may avoid unnecessary chest x-rays.</w:t>
      </w:r>
    </w:p>
    <w:p w14:paraId="48D93676" w14:textId="77777777" w:rsidR="006A47A3" w:rsidRDefault="006A47A3">
      <w:pPr>
        <w:pStyle w:val="BodyText"/>
        <w:spacing w:before="10"/>
        <w:rPr>
          <w:sz w:val="23"/>
        </w:rPr>
      </w:pPr>
    </w:p>
    <w:p w14:paraId="500B2A3A" w14:textId="77777777" w:rsidR="006A47A3" w:rsidRDefault="00D858BD">
      <w:pPr>
        <w:ind w:left="100" w:right="675"/>
        <w:rPr>
          <w:sz w:val="24"/>
        </w:rPr>
      </w:pPr>
      <w:r>
        <w:rPr>
          <w:b/>
          <w:sz w:val="24"/>
        </w:rPr>
        <w:t>Motion to Approve Item B</w:t>
      </w:r>
      <w:r>
        <w:rPr>
          <w:sz w:val="24"/>
        </w:rPr>
        <w:t>: Regent Wilson motioned and Regent Coleman seconded. The motion passed with a vote of 7-0-0.</w:t>
      </w:r>
    </w:p>
    <w:p w14:paraId="575FD959" w14:textId="77777777" w:rsidR="006A47A3" w:rsidRDefault="006A47A3">
      <w:pPr>
        <w:pStyle w:val="BodyText"/>
        <w:spacing w:before="5"/>
      </w:pPr>
    </w:p>
    <w:p w14:paraId="132202DA" w14:textId="77777777" w:rsidR="006A47A3" w:rsidRDefault="00D858BD">
      <w:pPr>
        <w:pStyle w:val="Heading1"/>
        <w:numPr>
          <w:ilvl w:val="1"/>
          <w:numId w:val="1"/>
        </w:numPr>
        <w:tabs>
          <w:tab w:val="left" w:pos="1540"/>
          <w:tab w:val="left" w:pos="1541"/>
        </w:tabs>
        <w:ind w:left="1540" w:hanging="532"/>
      </w:pPr>
      <w:r>
        <w:t>Report on TWU's Intercollegiate</w:t>
      </w:r>
      <w:r>
        <w:rPr>
          <w:spacing w:val="-2"/>
        </w:rPr>
        <w:t xml:space="preserve"> </w:t>
      </w:r>
      <w:r>
        <w:t>Athletics</w:t>
      </w:r>
    </w:p>
    <w:p w14:paraId="1AD41EAB" w14:textId="77777777" w:rsidR="006A47A3" w:rsidRDefault="006A47A3">
      <w:pPr>
        <w:pStyle w:val="BodyText"/>
        <w:spacing w:before="7"/>
        <w:rPr>
          <w:b/>
          <w:sz w:val="23"/>
        </w:rPr>
      </w:pPr>
    </w:p>
    <w:p w14:paraId="56A945CF" w14:textId="77777777" w:rsidR="006A47A3" w:rsidRDefault="00D858BD">
      <w:pPr>
        <w:pStyle w:val="BodyText"/>
        <w:ind w:left="160" w:right="108"/>
      </w:pPr>
      <w:r>
        <w:t xml:space="preserve">Dr. Monica Mendez-Grant, Vice President for Student Life and </w:t>
      </w:r>
      <w:proofErr w:type="spellStart"/>
      <w:r>
        <w:t>Chalese</w:t>
      </w:r>
      <w:proofErr w:type="spellEnd"/>
      <w:r>
        <w:t xml:space="preserve"> Connors, Director of Athletics, presented the Board with a Report on TWU's Intercollegiate Athletics. They then introduced Lisa Bowerman Head Gymnastics Coach who informed the Board that </w:t>
      </w:r>
      <w:r>
        <w:t>the 2018 TWU Gymnastics team won its second consecutive USA Gymnastics Women’s Collegiate National Championship. TWU, which hosted the three-day event, broke numerous records on its way to the 11th national team title in the program’s history. Coach Bowerm</w:t>
      </w:r>
      <w:r>
        <w:t>an thanked Dr.</w:t>
      </w:r>
    </w:p>
    <w:p w14:paraId="36E7FF2D" w14:textId="77777777" w:rsidR="006A47A3" w:rsidRDefault="00D858BD">
      <w:pPr>
        <w:pStyle w:val="BodyText"/>
        <w:ind w:left="160"/>
      </w:pPr>
      <w:proofErr w:type="spellStart"/>
      <w:r>
        <w:t>Feyten</w:t>
      </w:r>
      <w:proofErr w:type="spellEnd"/>
      <w:r>
        <w:t xml:space="preserve"> for her support of the team. She then introduced Student Athlete Brandi Lazarus who spoke about her experiences as a TWU student athlete.</w:t>
      </w:r>
    </w:p>
    <w:p w14:paraId="7D35272D" w14:textId="77777777" w:rsidR="006A47A3" w:rsidRDefault="006A47A3">
      <w:pPr>
        <w:pStyle w:val="BodyText"/>
        <w:spacing w:before="1"/>
      </w:pPr>
    </w:p>
    <w:p w14:paraId="7B2CF4A3" w14:textId="77777777" w:rsidR="006A47A3" w:rsidRDefault="00D858BD">
      <w:pPr>
        <w:pStyle w:val="BodyText"/>
        <w:spacing w:before="1"/>
        <w:ind w:left="160"/>
      </w:pPr>
      <w:r>
        <w:t>The Board enthusiastically acknowledged receipt of the report and congratulated the Students, C</w:t>
      </w:r>
      <w:r>
        <w:t>oaches and Staff in their efforts.</w:t>
      </w:r>
    </w:p>
    <w:p w14:paraId="06B204D5" w14:textId="77777777" w:rsidR="006A47A3" w:rsidRDefault="006A47A3">
      <w:pPr>
        <w:pStyle w:val="BodyText"/>
        <w:spacing w:before="4"/>
      </w:pPr>
    </w:p>
    <w:p w14:paraId="76701D57" w14:textId="77777777" w:rsidR="006A47A3" w:rsidRDefault="00D858BD">
      <w:pPr>
        <w:pStyle w:val="Heading1"/>
        <w:numPr>
          <w:ilvl w:val="1"/>
          <w:numId w:val="1"/>
        </w:numPr>
        <w:tabs>
          <w:tab w:val="left" w:pos="1540"/>
          <w:tab w:val="left" w:pos="1541"/>
        </w:tabs>
        <w:spacing w:line="273" w:lineRule="exact"/>
        <w:ind w:left="1540" w:hanging="532"/>
      </w:pPr>
      <w:r>
        <w:t>Legislative</w:t>
      </w:r>
      <w:r>
        <w:rPr>
          <w:spacing w:val="-1"/>
        </w:rPr>
        <w:t xml:space="preserve"> </w:t>
      </w:r>
      <w:r>
        <w:t>Update</w:t>
      </w:r>
    </w:p>
    <w:p w14:paraId="46229B20" w14:textId="77777777" w:rsidR="006A47A3" w:rsidRDefault="00D858BD">
      <w:pPr>
        <w:pStyle w:val="BodyText"/>
        <w:spacing w:line="242" w:lineRule="auto"/>
        <w:ind w:left="160"/>
      </w:pPr>
      <w:r>
        <w:t xml:space="preserve">Mr. Kevin </w:t>
      </w:r>
      <w:proofErr w:type="spellStart"/>
      <w:r>
        <w:t>Cruser</w:t>
      </w:r>
      <w:proofErr w:type="spellEnd"/>
      <w:r>
        <w:t>, Director of Legislative Affairs, briefed the Board on the Governor’s appointment of a legislative joint committee to look at formula funding for higher education.</w:t>
      </w:r>
    </w:p>
    <w:p w14:paraId="38A5F2AB" w14:textId="77777777" w:rsidR="006A47A3" w:rsidRDefault="006A47A3">
      <w:pPr>
        <w:spacing w:line="242" w:lineRule="auto"/>
        <w:sectPr w:rsidR="006A47A3">
          <w:pgSz w:w="12240" w:h="15840"/>
          <w:pgMar w:top="1360" w:right="1340" w:bottom="280" w:left="1340" w:header="720" w:footer="720" w:gutter="0"/>
          <w:cols w:space="720"/>
        </w:sectPr>
      </w:pPr>
    </w:p>
    <w:p w14:paraId="515B4E01" w14:textId="77777777" w:rsidR="006A47A3" w:rsidRDefault="00D858BD">
      <w:pPr>
        <w:pStyle w:val="BodyText"/>
        <w:spacing w:before="74"/>
        <w:ind w:left="160" w:right="289"/>
      </w:pPr>
      <w:r>
        <w:lastRenderedPageBreak/>
        <w:t>Additional</w:t>
      </w:r>
      <w:r>
        <w:t xml:space="preserve">ly, Mr. </w:t>
      </w:r>
      <w:proofErr w:type="spellStart"/>
      <w:r>
        <w:t>Cruser</w:t>
      </w:r>
      <w:proofErr w:type="spellEnd"/>
      <w:r>
        <w:t xml:space="preserve"> commented on his meeting with Congressman Burgess’ Office in Washington, DC regarding the Reauthorization of the Higher Education Act (the Prosper Act).</w:t>
      </w:r>
    </w:p>
    <w:p w14:paraId="36CC6BEF" w14:textId="77777777" w:rsidR="006A47A3" w:rsidRDefault="006A47A3">
      <w:pPr>
        <w:pStyle w:val="BodyText"/>
        <w:spacing w:before="4"/>
      </w:pPr>
    </w:p>
    <w:p w14:paraId="5B55750E" w14:textId="77777777" w:rsidR="006A47A3" w:rsidRDefault="00D858BD">
      <w:pPr>
        <w:pStyle w:val="Heading1"/>
        <w:numPr>
          <w:ilvl w:val="0"/>
          <w:numId w:val="1"/>
        </w:numPr>
        <w:tabs>
          <w:tab w:val="left" w:pos="1360"/>
          <w:tab w:val="left" w:pos="1361"/>
        </w:tabs>
        <w:ind w:left="1360" w:hanging="900"/>
      </w:pPr>
      <w:r>
        <w:t>Consent</w:t>
      </w:r>
      <w:r>
        <w:rPr>
          <w:spacing w:val="-1"/>
        </w:rPr>
        <w:t xml:space="preserve"> </w:t>
      </w:r>
      <w:r>
        <w:t>Agenda</w:t>
      </w:r>
    </w:p>
    <w:p w14:paraId="787893FE" w14:textId="77777777" w:rsidR="006A47A3" w:rsidRDefault="006A47A3">
      <w:pPr>
        <w:pStyle w:val="BodyText"/>
        <w:spacing w:before="7"/>
        <w:rPr>
          <w:b/>
          <w:sz w:val="23"/>
        </w:rPr>
      </w:pPr>
    </w:p>
    <w:p w14:paraId="44D2656B" w14:textId="77777777" w:rsidR="006A47A3" w:rsidRDefault="00D858BD">
      <w:pPr>
        <w:pStyle w:val="BodyText"/>
        <w:ind w:left="100" w:right="168"/>
      </w:pPr>
      <w:r>
        <w:t xml:space="preserve">Motion to vote on all items on the Consent Agenda as presented in their respective Committees: Regent Wilson motioned and Regent </w:t>
      </w:r>
      <w:proofErr w:type="spellStart"/>
      <w:r>
        <w:t>Paup</w:t>
      </w:r>
      <w:proofErr w:type="spellEnd"/>
      <w:r>
        <w:t xml:space="preserve"> seconded. The motion passed with a unanimous vote.</w:t>
      </w:r>
    </w:p>
    <w:p w14:paraId="5689944F" w14:textId="77777777" w:rsidR="006A47A3" w:rsidRDefault="006A47A3">
      <w:pPr>
        <w:pStyle w:val="BodyText"/>
      </w:pPr>
    </w:p>
    <w:p w14:paraId="770B7DC0" w14:textId="77777777" w:rsidR="006A47A3" w:rsidRDefault="00D858BD">
      <w:pPr>
        <w:pStyle w:val="ListParagraph"/>
        <w:numPr>
          <w:ilvl w:val="1"/>
          <w:numId w:val="1"/>
        </w:numPr>
        <w:tabs>
          <w:tab w:val="left" w:pos="1113"/>
        </w:tabs>
        <w:ind w:hanging="292"/>
        <w:rPr>
          <w:sz w:val="24"/>
        </w:rPr>
      </w:pPr>
      <w:r>
        <w:rPr>
          <w:sz w:val="24"/>
        </w:rPr>
        <w:t>Consider Recommending Acceptance of</w:t>
      </w:r>
      <w:r>
        <w:rPr>
          <w:spacing w:val="-7"/>
          <w:sz w:val="24"/>
        </w:rPr>
        <w:t xml:space="preserve"> </w:t>
      </w:r>
      <w:r>
        <w:rPr>
          <w:sz w:val="24"/>
        </w:rPr>
        <w:t>Grants</w:t>
      </w:r>
    </w:p>
    <w:p w14:paraId="0EE433E7" w14:textId="77777777" w:rsidR="006A47A3" w:rsidRDefault="00D858BD">
      <w:pPr>
        <w:pStyle w:val="ListParagraph"/>
        <w:numPr>
          <w:ilvl w:val="1"/>
          <w:numId w:val="1"/>
        </w:numPr>
        <w:tabs>
          <w:tab w:val="left" w:pos="1101"/>
        </w:tabs>
        <w:spacing w:before="1"/>
        <w:ind w:left="1090" w:right="793" w:hanging="270"/>
        <w:rPr>
          <w:sz w:val="24"/>
        </w:rPr>
      </w:pPr>
      <w:r>
        <w:rPr>
          <w:sz w:val="24"/>
        </w:rPr>
        <w:t>Consider Approval of the Am</w:t>
      </w:r>
      <w:r>
        <w:rPr>
          <w:sz w:val="24"/>
        </w:rPr>
        <w:t>ended Internal Audit Charter and Quarterly Status Report of the Office of Internal</w:t>
      </w:r>
      <w:r>
        <w:rPr>
          <w:spacing w:val="-4"/>
          <w:sz w:val="24"/>
        </w:rPr>
        <w:t xml:space="preserve"> </w:t>
      </w:r>
      <w:r>
        <w:rPr>
          <w:sz w:val="24"/>
        </w:rPr>
        <w:t>Audit</w:t>
      </w:r>
    </w:p>
    <w:p w14:paraId="63A7CFDA" w14:textId="77777777" w:rsidR="006A47A3" w:rsidRDefault="00D858BD">
      <w:pPr>
        <w:pStyle w:val="ListParagraph"/>
        <w:numPr>
          <w:ilvl w:val="1"/>
          <w:numId w:val="1"/>
        </w:numPr>
        <w:tabs>
          <w:tab w:val="left" w:pos="1101"/>
        </w:tabs>
        <w:spacing w:line="274" w:lineRule="exact"/>
        <w:ind w:left="1100" w:hanging="280"/>
        <w:rPr>
          <w:sz w:val="24"/>
        </w:rPr>
      </w:pPr>
      <w:r>
        <w:rPr>
          <w:sz w:val="24"/>
        </w:rPr>
        <w:t>Consider Approval of Faculty for Promotion and</w:t>
      </w:r>
      <w:r>
        <w:rPr>
          <w:spacing w:val="-6"/>
          <w:sz w:val="24"/>
        </w:rPr>
        <w:t xml:space="preserve"> </w:t>
      </w:r>
      <w:r>
        <w:rPr>
          <w:sz w:val="24"/>
        </w:rPr>
        <w:t>Tenure</w:t>
      </w:r>
    </w:p>
    <w:p w14:paraId="37DDBB1B" w14:textId="77777777" w:rsidR="006A47A3" w:rsidRDefault="00D858BD">
      <w:pPr>
        <w:pStyle w:val="ListParagraph"/>
        <w:numPr>
          <w:ilvl w:val="1"/>
          <w:numId w:val="1"/>
        </w:numPr>
        <w:tabs>
          <w:tab w:val="left" w:pos="1113"/>
        </w:tabs>
        <w:spacing w:before="2"/>
        <w:ind w:hanging="292"/>
        <w:rPr>
          <w:sz w:val="24"/>
        </w:rPr>
      </w:pPr>
      <w:r>
        <w:rPr>
          <w:sz w:val="24"/>
        </w:rPr>
        <w:t>Consider Approval of Faculty and Staff for Emeritus</w:t>
      </w:r>
      <w:r>
        <w:rPr>
          <w:spacing w:val="-11"/>
          <w:sz w:val="24"/>
        </w:rPr>
        <w:t xml:space="preserve"> </w:t>
      </w:r>
      <w:r>
        <w:rPr>
          <w:sz w:val="24"/>
        </w:rPr>
        <w:t>Status</w:t>
      </w:r>
    </w:p>
    <w:p w14:paraId="505FDDA3" w14:textId="77777777" w:rsidR="006A47A3" w:rsidRDefault="006A47A3">
      <w:pPr>
        <w:pStyle w:val="BodyText"/>
        <w:spacing w:before="3"/>
      </w:pPr>
    </w:p>
    <w:p w14:paraId="08C6A676" w14:textId="77777777" w:rsidR="006A47A3" w:rsidRDefault="00D858BD">
      <w:pPr>
        <w:pStyle w:val="Heading1"/>
        <w:numPr>
          <w:ilvl w:val="0"/>
          <w:numId w:val="1"/>
        </w:numPr>
        <w:tabs>
          <w:tab w:val="left" w:pos="1180"/>
          <w:tab w:val="left" w:pos="1181"/>
        </w:tabs>
      </w:pPr>
      <w:r>
        <w:t>Chancellor and President’s</w:t>
      </w:r>
      <w:r>
        <w:rPr>
          <w:spacing w:val="-2"/>
        </w:rPr>
        <w:t xml:space="preserve"> </w:t>
      </w:r>
      <w:r>
        <w:t>Report</w:t>
      </w:r>
    </w:p>
    <w:p w14:paraId="47ECB417" w14:textId="77777777" w:rsidR="006A47A3" w:rsidRDefault="006A47A3">
      <w:pPr>
        <w:pStyle w:val="BodyText"/>
        <w:spacing w:before="7"/>
        <w:rPr>
          <w:b/>
          <w:sz w:val="23"/>
        </w:rPr>
      </w:pPr>
    </w:p>
    <w:p w14:paraId="5EC5AB2C" w14:textId="77777777" w:rsidR="006A47A3" w:rsidRDefault="00D858BD">
      <w:pPr>
        <w:pStyle w:val="BodyText"/>
        <w:ind w:left="100" w:right="308"/>
      </w:pPr>
      <w:r>
        <w:t xml:space="preserve">Dr. Carine </w:t>
      </w:r>
      <w:proofErr w:type="spellStart"/>
      <w:r>
        <w:t>Feyten</w:t>
      </w:r>
      <w:proofErr w:type="spellEnd"/>
      <w:r>
        <w:t>,</w:t>
      </w:r>
      <w:r>
        <w:t xml:space="preserve"> Chancellor and President, thanked the Cabinet and all of the Administration and TWU community for their contributions to the University. She then briefed the Board on the status of the Woman’s Leadership Institute and the Institute’s Advisory Council.</w:t>
      </w:r>
    </w:p>
    <w:p w14:paraId="6044A880" w14:textId="77777777" w:rsidR="006A47A3" w:rsidRDefault="00D858BD">
      <w:pPr>
        <w:pStyle w:val="BodyText"/>
        <w:ind w:left="100"/>
      </w:pPr>
      <w:r>
        <w:t>Add</w:t>
      </w:r>
      <w:r>
        <w:t xml:space="preserve">itionally, she thanked Regent </w:t>
      </w:r>
      <w:proofErr w:type="spellStart"/>
      <w:r>
        <w:t>Paup</w:t>
      </w:r>
      <w:proofErr w:type="spellEnd"/>
      <w:r>
        <w:t xml:space="preserve"> and her husband for their generous gift to the University. She then gave an update on the May 2018 Graduation Ceremonies from the last week.</w:t>
      </w:r>
    </w:p>
    <w:p w14:paraId="45011775" w14:textId="77777777" w:rsidR="006A47A3" w:rsidRDefault="006A47A3">
      <w:pPr>
        <w:pStyle w:val="BodyText"/>
        <w:spacing w:before="7"/>
      </w:pPr>
    </w:p>
    <w:p w14:paraId="55EDBEFE" w14:textId="77777777" w:rsidR="006A47A3" w:rsidRDefault="00D858BD">
      <w:pPr>
        <w:pStyle w:val="Heading1"/>
        <w:numPr>
          <w:ilvl w:val="0"/>
          <w:numId w:val="1"/>
        </w:numPr>
        <w:tabs>
          <w:tab w:val="left" w:pos="1180"/>
          <w:tab w:val="left" w:pos="1181"/>
        </w:tabs>
      </w:pPr>
      <w:r>
        <w:t>Regent’s</w:t>
      </w:r>
      <w:r>
        <w:rPr>
          <w:spacing w:val="-1"/>
        </w:rPr>
        <w:t xml:space="preserve"> </w:t>
      </w:r>
      <w:r>
        <w:t>Remarks</w:t>
      </w:r>
    </w:p>
    <w:p w14:paraId="1CC4E7CC" w14:textId="77777777" w:rsidR="006A47A3" w:rsidRDefault="006A47A3">
      <w:pPr>
        <w:pStyle w:val="BodyText"/>
        <w:spacing w:before="5"/>
        <w:rPr>
          <w:b/>
          <w:sz w:val="23"/>
        </w:rPr>
      </w:pPr>
    </w:p>
    <w:p w14:paraId="48FD4890" w14:textId="77777777" w:rsidR="006A47A3" w:rsidRDefault="00D858BD">
      <w:pPr>
        <w:pStyle w:val="BodyText"/>
        <w:ind w:left="100" w:right="295"/>
      </w:pPr>
      <w:r>
        <w:t xml:space="preserve">Regent Schrader acknowledged that in the Athletics Report that the TWU Athletic Director, </w:t>
      </w:r>
      <w:proofErr w:type="spellStart"/>
      <w:r>
        <w:t>Chalese</w:t>
      </w:r>
      <w:proofErr w:type="spellEnd"/>
      <w:r>
        <w:t xml:space="preserve"> Connors commented that the TWU Student Athletes have very high GPAs. He asked that she inform the Student of the Board’s pride and acknowledgement of their ef</w:t>
      </w:r>
      <w:r>
        <w:t>forts.</w:t>
      </w:r>
    </w:p>
    <w:p w14:paraId="37D592C8" w14:textId="77777777" w:rsidR="006A47A3" w:rsidRDefault="006A47A3">
      <w:pPr>
        <w:pStyle w:val="BodyText"/>
        <w:spacing w:before="6"/>
      </w:pPr>
    </w:p>
    <w:p w14:paraId="176CCDAA" w14:textId="77777777" w:rsidR="006A47A3" w:rsidRDefault="00D858BD">
      <w:pPr>
        <w:pStyle w:val="Heading1"/>
        <w:numPr>
          <w:ilvl w:val="0"/>
          <w:numId w:val="1"/>
        </w:numPr>
        <w:tabs>
          <w:tab w:val="left" w:pos="1180"/>
          <w:tab w:val="left" w:pos="1181"/>
        </w:tabs>
      </w:pPr>
      <w:r>
        <w:t>Future</w:t>
      </w:r>
      <w:r>
        <w:rPr>
          <w:spacing w:val="-1"/>
        </w:rPr>
        <w:t xml:space="preserve"> </w:t>
      </w:r>
      <w:r>
        <w:t>Business</w:t>
      </w:r>
    </w:p>
    <w:p w14:paraId="441A9F6A" w14:textId="77777777" w:rsidR="006A47A3" w:rsidRDefault="006A47A3">
      <w:pPr>
        <w:pStyle w:val="BodyText"/>
        <w:spacing w:before="7"/>
        <w:rPr>
          <w:b/>
          <w:sz w:val="23"/>
        </w:rPr>
      </w:pPr>
    </w:p>
    <w:p w14:paraId="4C62893D" w14:textId="77777777" w:rsidR="006A47A3" w:rsidRDefault="00D858BD">
      <w:pPr>
        <w:pStyle w:val="BodyText"/>
        <w:ind w:left="100" w:right="88"/>
      </w:pPr>
      <w:r>
        <w:t>Nolan Perez, Chair asked for any comments or requests from the Board members concerning issues or subjects which they would like to discuss at a future Board meeting or about which they would like further information from the admin</w:t>
      </w:r>
      <w:r>
        <w:t>istration and reminded everyone that the Texas Open Meeting Act requires that the public be given advance notice of the subjects the Board will consider in an open meeting or a closed executive session.</w:t>
      </w:r>
    </w:p>
    <w:p w14:paraId="7B37B9EE" w14:textId="77777777" w:rsidR="006A47A3" w:rsidRDefault="006A47A3">
      <w:pPr>
        <w:pStyle w:val="BodyText"/>
        <w:spacing w:before="5"/>
      </w:pPr>
    </w:p>
    <w:p w14:paraId="23E4D853" w14:textId="77777777" w:rsidR="006A47A3" w:rsidRDefault="00D858BD">
      <w:pPr>
        <w:pStyle w:val="Heading1"/>
        <w:ind w:left="100" w:firstLine="0"/>
      </w:pPr>
      <w:r>
        <w:t>VII. Adjourn</w:t>
      </w:r>
    </w:p>
    <w:p w14:paraId="1D4B9B2E" w14:textId="77777777" w:rsidR="006A47A3" w:rsidRDefault="006A47A3">
      <w:pPr>
        <w:pStyle w:val="BodyText"/>
        <w:spacing w:before="7"/>
        <w:rPr>
          <w:b/>
          <w:sz w:val="23"/>
        </w:rPr>
      </w:pPr>
    </w:p>
    <w:p w14:paraId="788D01EF" w14:textId="77777777" w:rsidR="006A47A3" w:rsidRDefault="00D858BD">
      <w:pPr>
        <w:pStyle w:val="BodyText"/>
        <w:ind w:left="100"/>
        <w:rPr>
          <w:b/>
        </w:rPr>
      </w:pPr>
      <w:r>
        <w:t>With no further business coming before</w:t>
      </w:r>
      <w:r>
        <w:t xml:space="preserve"> the Board, the Chair adjourned the meeting in its entirety at </w:t>
      </w:r>
      <w:r>
        <w:rPr>
          <w:b/>
        </w:rPr>
        <w:t>10:40 a.m.</w:t>
      </w:r>
    </w:p>
    <w:sectPr w:rsidR="006A47A3">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76ED1"/>
    <w:multiLevelType w:val="hybridMultilevel"/>
    <w:tmpl w:val="2A520B80"/>
    <w:lvl w:ilvl="0" w:tplc="9146C100">
      <w:start w:val="1"/>
      <w:numFmt w:val="upperRoman"/>
      <w:lvlText w:val="%1."/>
      <w:lvlJc w:val="left"/>
      <w:pPr>
        <w:ind w:left="1180" w:hanging="720"/>
        <w:jc w:val="left"/>
      </w:pPr>
      <w:rPr>
        <w:rFonts w:ascii="Times New Roman" w:eastAsia="Times New Roman" w:hAnsi="Times New Roman" w:cs="Times New Roman" w:hint="default"/>
        <w:b/>
        <w:bCs/>
        <w:spacing w:val="-1"/>
        <w:w w:val="99"/>
        <w:sz w:val="24"/>
        <w:szCs w:val="24"/>
        <w:lang w:val="en-US" w:eastAsia="en-US" w:bidi="en-US"/>
      </w:rPr>
    </w:lvl>
    <w:lvl w:ilvl="1" w:tplc="98127E52">
      <w:start w:val="1"/>
      <w:numFmt w:val="upperLetter"/>
      <w:lvlText w:val="%2."/>
      <w:lvlJc w:val="left"/>
      <w:pPr>
        <w:ind w:left="1112" w:hanging="293"/>
        <w:jc w:val="left"/>
      </w:pPr>
      <w:rPr>
        <w:rFonts w:hint="default"/>
        <w:spacing w:val="-3"/>
        <w:w w:val="99"/>
        <w:lang w:val="en-US" w:eastAsia="en-US" w:bidi="en-US"/>
      </w:rPr>
    </w:lvl>
    <w:lvl w:ilvl="2" w:tplc="82C8CF08">
      <w:numFmt w:val="bullet"/>
      <w:lvlText w:val="•"/>
      <w:lvlJc w:val="left"/>
      <w:pPr>
        <w:ind w:left="1540" w:hanging="293"/>
      </w:pPr>
      <w:rPr>
        <w:rFonts w:hint="default"/>
        <w:lang w:val="en-US" w:eastAsia="en-US" w:bidi="en-US"/>
      </w:rPr>
    </w:lvl>
    <w:lvl w:ilvl="3" w:tplc="EAFE9B54">
      <w:numFmt w:val="bullet"/>
      <w:lvlText w:val="•"/>
      <w:lvlJc w:val="left"/>
      <w:pPr>
        <w:ind w:left="2542" w:hanging="293"/>
      </w:pPr>
      <w:rPr>
        <w:rFonts w:hint="default"/>
        <w:lang w:val="en-US" w:eastAsia="en-US" w:bidi="en-US"/>
      </w:rPr>
    </w:lvl>
    <w:lvl w:ilvl="4" w:tplc="59B018F4">
      <w:numFmt w:val="bullet"/>
      <w:lvlText w:val="•"/>
      <w:lvlJc w:val="left"/>
      <w:pPr>
        <w:ind w:left="3545" w:hanging="293"/>
      </w:pPr>
      <w:rPr>
        <w:rFonts w:hint="default"/>
        <w:lang w:val="en-US" w:eastAsia="en-US" w:bidi="en-US"/>
      </w:rPr>
    </w:lvl>
    <w:lvl w:ilvl="5" w:tplc="CF127C04">
      <w:numFmt w:val="bullet"/>
      <w:lvlText w:val="•"/>
      <w:lvlJc w:val="left"/>
      <w:pPr>
        <w:ind w:left="4547" w:hanging="293"/>
      </w:pPr>
      <w:rPr>
        <w:rFonts w:hint="default"/>
        <w:lang w:val="en-US" w:eastAsia="en-US" w:bidi="en-US"/>
      </w:rPr>
    </w:lvl>
    <w:lvl w:ilvl="6" w:tplc="291C8FA0">
      <w:numFmt w:val="bullet"/>
      <w:lvlText w:val="•"/>
      <w:lvlJc w:val="left"/>
      <w:pPr>
        <w:ind w:left="5550" w:hanging="293"/>
      </w:pPr>
      <w:rPr>
        <w:rFonts w:hint="default"/>
        <w:lang w:val="en-US" w:eastAsia="en-US" w:bidi="en-US"/>
      </w:rPr>
    </w:lvl>
    <w:lvl w:ilvl="7" w:tplc="7C928AB0">
      <w:numFmt w:val="bullet"/>
      <w:lvlText w:val="•"/>
      <w:lvlJc w:val="left"/>
      <w:pPr>
        <w:ind w:left="6552" w:hanging="293"/>
      </w:pPr>
      <w:rPr>
        <w:rFonts w:hint="default"/>
        <w:lang w:val="en-US" w:eastAsia="en-US" w:bidi="en-US"/>
      </w:rPr>
    </w:lvl>
    <w:lvl w:ilvl="8" w:tplc="E24E827A">
      <w:numFmt w:val="bullet"/>
      <w:lvlText w:val="•"/>
      <w:lvlJc w:val="left"/>
      <w:pPr>
        <w:ind w:left="7555" w:hanging="29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A3"/>
    <w:rsid w:val="006A47A3"/>
    <w:rsid w:val="00D8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62C9B"/>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8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2019-06-19T20:45:00Z</dcterms:created>
  <dcterms:modified xsi:type="dcterms:W3CDTF">2019-06-19T20:45:00Z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vt:lpwstr>
  </property>
  <property fmtid="{D5CDD505-2E9C-101B-9397-08002B2CF9AE}" pid="4" name="LastSaved">
    <vt:filetime>2019-05-30T00:00:00Z</vt:filetime>
  </property>
</Properties>
</file>