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9D4" w:rsidRPr="004C4039" w:rsidRDefault="003A49D4" w:rsidP="003A49D4">
      <w:pPr>
        <w:jc w:val="center"/>
        <w:rPr>
          <w:rFonts w:ascii="Lucida Bright" w:hAnsi="Lucida Bright"/>
          <w:b/>
          <w:sz w:val="22"/>
          <w:szCs w:val="22"/>
        </w:rPr>
      </w:pPr>
      <w:r w:rsidRPr="004C4039">
        <w:rPr>
          <w:rFonts w:ascii="Lucida Bright" w:hAnsi="Lucida Bright"/>
          <w:b/>
          <w:sz w:val="22"/>
          <w:szCs w:val="22"/>
        </w:rPr>
        <w:t>TEXAS WOMAN’S UNIVERSITY</w:t>
      </w:r>
    </w:p>
    <w:p w:rsidR="00C432B5" w:rsidRDefault="003A49D4" w:rsidP="003A49D4">
      <w:pPr>
        <w:pStyle w:val="Heading1"/>
        <w:rPr>
          <w:rFonts w:cs="Times New Roman"/>
          <w:sz w:val="22"/>
          <w:szCs w:val="22"/>
        </w:rPr>
      </w:pPr>
      <w:r w:rsidRPr="004C4039">
        <w:rPr>
          <w:rFonts w:cs="Times New Roman"/>
          <w:sz w:val="22"/>
          <w:szCs w:val="22"/>
        </w:rPr>
        <w:t xml:space="preserve">BOARD OF REGENTS </w:t>
      </w:r>
    </w:p>
    <w:p w:rsidR="003A49D4" w:rsidRPr="004C4039" w:rsidRDefault="003A49D4" w:rsidP="003A49D4">
      <w:pPr>
        <w:pStyle w:val="Heading1"/>
        <w:rPr>
          <w:rFonts w:cs="Times New Roman"/>
          <w:sz w:val="22"/>
          <w:szCs w:val="22"/>
        </w:rPr>
      </w:pPr>
      <w:r w:rsidRPr="004C4039">
        <w:rPr>
          <w:rFonts w:cs="Times New Roman"/>
          <w:sz w:val="22"/>
          <w:szCs w:val="22"/>
        </w:rPr>
        <w:t>COMMITTEE MEETINGS</w:t>
      </w:r>
    </w:p>
    <w:p w:rsidR="00EA7CC9" w:rsidRPr="004C4039" w:rsidRDefault="00EA7CC9" w:rsidP="003A49D4">
      <w:pPr>
        <w:jc w:val="center"/>
        <w:rPr>
          <w:rFonts w:ascii="Lucida Bright" w:hAnsi="Lucida Bright" w:cs="Arial"/>
          <w:sz w:val="22"/>
          <w:szCs w:val="22"/>
        </w:rPr>
      </w:pPr>
    </w:p>
    <w:p w:rsidR="00D56B89" w:rsidRDefault="00D56B89" w:rsidP="00396AC3">
      <w:pPr>
        <w:jc w:val="center"/>
        <w:rPr>
          <w:rFonts w:ascii="Lucida Bright" w:hAnsi="Lucida Bright"/>
          <w:sz w:val="22"/>
          <w:szCs w:val="22"/>
        </w:rPr>
      </w:pPr>
      <w:r>
        <w:rPr>
          <w:rFonts w:ascii="Lucida Bright" w:hAnsi="Lucida Bright"/>
          <w:sz w:val="22"/>
          <w:szCs w:val="22"/>
        </w:rPr>
        <w:t>ACADEMIC AFFAIRS COMMITTEE</w:t>
      </w:r>
    </w:p>
    <w:p w:rsidR="003A49D4" w:rsidRPr="004C4039" w:rsidRDefault="003A49D4" w:rsidP="003A49D4">
      <w:pPr>
        <w:jc w:val="center"/>
        <w:rPr>
          <w:rFonts w:ascii="Lucida Bright" w:hAnsi="Lucida Bright"/>
          <w:sz w:val="22"/>
          <w:szCs w:val="22"/>
        </w:rPr>
      </w:pPr>
    </w:p>
    <w:p w:rsidR="00642603" w:rsidRPr="00E8047C" w:rsidRDefault="00642603" w:rsidP="00642603">
      <w:pPr>
        <w:jc w:val="center"/>
        <w:rPr>
          <w:rFonts w:ascii="Lucida Bright" w:hAnsi="Lucida Bright"/>
          <w:sz w:val="22"/>
          <w:szCs w:val="22"/>
        </w:rPr>
      </w:pPr>
      <w:r w:rsidRPr="00E8047C">
        <w:rPr>
          <w:rFonts w:ascii="Lucida Bright" w:hAnsi="Lucida Bright"/>
          <w:sz w:val="22"/>
          <w:szCs w:val="22"/>
        </w:rPr>
        <w:t>Board of Regents’ Conference Room</w:t>
      </w:r>
    </w:p>
    <w:p w:rsidR="00642603" w:rsidRPr="00E8047C" w:rsidRDefault="00642603" w:rsidP="00642603">
      <w:pPr>
        <w:jc w:val="center"/>
        <w:rPr>
          <w:rFonts w:ascii="Lucida Bright" w:hAnsi="Lucida Bright"/>
          <w:sz w:val="22"/>
          <w:szCs w:val="22"/>
        </w:rPr>
      </w:pPr>
      <w:r w:rsidRPr="00E8047C">
        <w:rPr>
          <w:rFonts w:ascii="Lucida Bright" w:hAnsi="Lucida Bright"/>
          <w:sz w:val="22"/>
          <w:szCs w:val="22"/>
        </w:rPr>
        <w:t>Administration Conference Tower (ACT), 16</w:t>
      </w:r>
      <w:r w:rsidRPr="00E8047C">
        <w:rPr>
          <w:rFonts w:ascii="Lucida Bright" w:hAnsi="Lucida Bright"/>
          <w:sz w:val="22"/>
          <w:szCs w:val="22"/>
          <w:vertAlign w:val="superscript"/>
        </w:rPr>
        <w:t>th</w:t>
      </w:r>
      <w:r w:rsidRPr="00E8047C">
        <w:rPr>
          <w:rFonts w:ascii="Lucida Bright" w:hAnsi="Lucida Bright"/>
          <w:sz w:val="22"/>
          <w:szCs w:val="22"/>
        </w:rPr>
        <w:t xml:space="preserve"> Floor</w:t>
      </w:r>
    </w:p>
    <w:p w:rsidR="003A49D4" w:rsidRDefault="00642603" w:rsidP="00642603">
      <w:pPr>
        <w:jc w:val="center"/>
        <w:rPr>
          <w:rFonts w:ascii="Lucida Bright" w:hAnsi="Lucida Bright"/>
          <w:sz w:val="22"/>
          <w:szCs w:val="22"/>
        </w:rPr>
      </w:pPr>
      <w:r w:rsidRPr="00E8047C">
        <w:rPr>
          <w:rFonts w:ascii="Lucida Bright" w:hAnsi="Lucida Bright"/>
          <w:sz w:val="22"/>
          <w:szCs w:val="22"/>
        </w:rPr>
        <w:t>304 Administration Drive, Denton, Texas</w:t>
      </w:r>
    </w:p>
    <w:p w:rsidR="0071080B" w:rsidRPr="004C4039" w:rsidRDefault="0071080B" w:rsidP="0071080B">
      <w:pPr>
        <w:jc w:val="center"/>
        <w:rPr>
          <w:rFonts w:ascii="Lucida Bright" w:hAnsi="Lucida Bright"/>
          <w:sz w:val="22"/>
          <w:szCs w:val="22"/>
        </w:rPr>
      </w:pPr>
    </w:p>
    <w:p w:rsidR="003A49D4" w:rsidRDefault="003A49D4" w:rsidP="003A49D4">
      <w:pPr>
        <w:jc w:val="center"/>
        <w:rPr>
          <w:rFonts w:ascii="Lucida Bright" w:hAnsi="Lucida Bright"/>
          <w:sz w:val="22"/>
          <w:szCs w:val="22"/>
        </w:rPr>
      </w:pPr>
      <w:r>
        <w:rPr>
          <w:rFonts w:ascii="Lucida Bright" w:hAnsi="Lucida Bright"/>
          <w:sz w:val="22"/>
          <w:szCs w:val="22"/>
        </w:rPr>
        <w:t>Thurs</w:t>
      </w:r>
      <w:r w:rsidRPr="004C4039">
        <w:rPr>
          <w:rFonts w:ascii="Lucida Bright" w:hAnsi="Lucida Bright"/>
          <w:sz w:val="22"/>
          <w:szCs w:val="22"/>
        </w:rPr>
        <w:t xml:space="preserve">day, </w:t>
      </w:r>
      <w:r w:rsidR="004E50B9">
        <w:rPr>
          <w:rFonts w:ascii="Lucida Bright" w:hAnsi="Lucida Bright"/>
          <w:sz w:val="22"/>
          <w:szCs w:val="22"/>
        </w:rPr>
        <w:t>F</w:t>
      </w:r>
      <w:r w:rsidR="00387068">
        <w:rPr>
          <w:rFonts w:ascii="Lucida Bright" w:hAnsi="Lucida Bright"/>
          <w:sz w:val="22"/>
          <w:szCs w:val="22"/>
        </w:rPr>
        <w:t>ebr</w:t>
      </w:r>
      <w:r w:rsidR="004E50B9">
        <w:rPr>
          <w:rFonts w:ascii="Lucida Bright" w:hAnsi="Lucida Bright"/>
          <w:sz w:val="22"/>
          <w:szCs w:val="22"/>
        </w:rPr>
        <w:t>uary</w:t>
      </w:r>
      <w:r>
        <w:rPr>
          <w:rFonts w:ascii="Lucida Bright" w:hAnsi="Lucida Bright"/>
          <w:sz w:val="22"/>
          <w:szCs w:val="22"/>
        </w:rPr>
        <w:t xml:space="preserve"> </w:t>
      </w:r>
      <w:r w:rsidR="004E50B9">
        <w:rPr>
          <w:rFonts w:ascii="Lucida Bright" w:hAnsi="Lucida Bright"/>
          <w:sz w:val="22"/>
          <w:szCs w:val="22"/>
        </w:rPr>
        <w:t>18</w:t>
      </w:r>
      <w:r w:rsidRPr="004C4039">
        <w:rPr>
          <w:rFonts w:ascii="Lucida Bright" w:hAnsi="Lucida Bright"/>
          <w:sz w:val="22"/>
          <w:szCs w:val="22"/>
        </w:rPr>
        <w:t>, 201</w:t>
      </w:r>
      <w:r w:rsidR="004E50B9">
        <w:rPr>
          <w:rFonts w:ascii="Lucida Bright" w:hAnsi="Lucida Bright"/>
          <w:sz w:val="22"/>
          <w:szCs w:val="22"/>
        </w:rPr>
        <w:t>6</w:t>
      </w:r>
      <w:r w:rsidR="00D05445">
        <w:rPr>
          <w:rFonts w:ascii="Lucida Bright" w:hAnsi="Lucida Bright"/>
          <w:sz w:val="22"/>
          <w:szCs w:val="22"/>
        </w:rPr>
        <w:t>,</w:t>
      </w:r>
      <w:r w:rsidRPr="004C4039">
        <w:rPr>
          <w:rFonts w:ascii="Lucida Bright" w:hAnsi="Lucida Bright"/>
          <w:sz w:val="22"/>
          <w:szCs w:val="22"/>
        </w:rPr>
        <w:t xml:space="preserve"> at </w:t>
      </w:r>
      <w:r w:rsidR="00333723">
        <w:rPr>
          <w:rFonts w:ascii="Lucida Bright" w:hAnsi="Lucida Bright"/>
          <w:sz w:val="22"/>
          <w:szCs w:val="22"/>
        </w:rPr>
        <w:t>1</w:t>
      </w:r>
      <w:r w:rsidRPr="004C4039">
        <w:rPr>
          <w:rFonts w:ascii="Lucida Bright" w:hAnsi="Lucida Bright"/>
          <w:sz w:val="22"/>
          <w:szCs w:val="22"/>
        </w:rPr>
        <w:t>:</w:t>
      </w:r>
      <w:r w:rsidR="00387068">
        <w:rPr>
          <w:rFonts w:ascii="Lucida Bright" w:hAnsi="Lucida Bright"/>
          <w:sz w:val="22"/>
          <w:szCs w:val="22"/>
        </w:rPr>
        <w:t>00</w:t>
      </w:r>
      <w:r w:rsidRPr="004C4039">
        <w:rPr>
          <w:rFonts w:ascii="Lucida Bright" w:hAnsi="Lucida Bright"/>
          <w:sz w:val="22"/>
          <w:szCs w:val="22"/>
        </w:rPr>
        <w:t xml:space="preserve"> </w:t>
      </w:r>
      <w:r w:rsidR="00AF579C">
        <w:rPr>
          <w:rFonts w:ascii="Lucida Bright" w:hAnsi="Lucida Bright"/>
          <w:sz w:val="22"/>
          <w:szCs w:val="22"/>
        </w:rPr>
        <w:t>p</w:t>
      </w:r>
      <w:r w:rsidRPr="004C4039">
        <w:rPr>
          <w:rFonts w:ascii="Lucida Bright" w:hAnsi="Lucida Bright"/>
          <w:sz w:val="22"/>
          <w:szCs w:val="22"/>
        </w:rPr>
        <w:t>.m.</w:t>
      </w:r>
    </w:p>
    <w:p w:rsidR="00387068" w:rsidRDefault="00387068" w:rsidP="00387068">
      <w:pPr>
        <w:rPr>
          <w:rFonts w:ascii="Lucida Bright" w:hAnsi="Lucida Bright"/>
          <w:sz w:val="22"/>
          <w:szCs w:val="22"/>
        </w:rPr>
      </w:pPr>
    </w:p>
    <w:p w:rsidR="00387068" w:rsidRDefault="00387068" w:rsidP="00387068">
      <w:pPr>
        <w:rPr>
          <w:rFonts w:ascii="Lucida Bright" w:hAnsi="Lucida Bright"/>
          <w:sz w:val="22"/>
          <w:szCs w:val="22"/>
        </w:rPr>
      </w:pPr>
    </w:p>
    <w:p w:rsidR="00C432B5" w:rsidRPr="00095A3C" w:rsidRDefault="00C432B5" w:rsidP="00C432B5">
      <w:pPr>
        <w:rPr>
          <w:rFonts w:ascii="Lucida Bright" w:hAnsi="Lucida Bright"/>
          <w:b/>
          <w:sz w:val="22"/>
          <w:szCs w:val="22"/>
        </w:rPr>
      </w:pPr>
      <w:r w:rsidRPr="00095A3C">
        <w:rPr>
          <w:rFonts w:ascii="Lucida Bright" w:hAnsi="Lucida Bright"/>
          <w:b/>
          <w:sz w:val="22"/>
          <w:szCs w:val="22"/>
        </w:rPr>
        <w:t>Roll Call:</w:t>
      </w:r>
    </w:p>
    <w:p w:rsidR="00C432B5" w:rsidRDefault="00C432B5" w:rsidP="00C432B5">
      <w:pPr>
        <w:rPr>
          <w:rFonts w:ascii="Lucida Bright" w:hAnsi="Lucida Bright"/>
          <w:b/>
          <w:sz w:val="22"/>
          <w:szCs w:val="22"/>
        </w:rPr>
      </w:pPr>
    </w:p>
    <w:p w:rsidR="00C432B5" w:rsidRPr="00095A3C" w:rsidRDefault="00C432B5" w:rsidP="00C432B5">
      <w:pPr>
        <w:rPr>
          <w:rFonts w:ascii="Lucida Bright" w:hAnsi="Lucida Bright"/>
          <w:b/>
          <w:sz w:val="22"/>
          <w:szCs w:val="22"/>
        </w:rPr>
      </w:pPr>
    </w:p>
    <w:p w:rsidR="00C432B5" w:rsidRPr="00095A3C" w:rsidRDefault="00C432B5" w:rsidP="00C432B5">
      <w:pPr>
        <w:rPr>
          <w:rFonts w:ascii="Lucida Bright" w:hAnsi="Lucida Bright"/>
          <w:b/>
          <w:sz w:val="22"/>
          <w:szCs w:val="22"/>
        </w:rPr>
      </w:pPr>
      <w:r w:rsidRPr="00095A3C">
        <w:rPr>
          <w:rFonts w:ascii="Lucida Bright" w:hAnsi="Lucida Bright"/>
          <w:b/>
          <w:sz w:val="22"/>
          <w:szCs w:val="22"/>
        </w:rPr>
        <w:t>Committee Members:</w:t>
      </w:r>
    </w:p>
    <w:p w:rsidR="00C432B5" w:rsidRDefault="00C432B5" w:rsidP="00C432B5">
      <w:pPr>
        <w:rPr>
          <w:rFonts w:ascii="Lucida Bright" w:hAnsi="Lucida Bright"/>
          <w:sz w:val="22"/>
          <w:szCs w:val="22"/>
        </w:rPr>
      </w:pPr>
    </w:p>
    <w:p w:rsidR="00C432B5" w:rsidRDefault="00C432B5" w:rsidP="00C432B5">
      <w:pPr>
        <w:rPr>
          <w:rFonts w:ascii="Lucida Bright" w:hAnsi="Lucida Bright"/>
          <w:sz w:val="22"/>
          <w:szCs w:val="22"/>
        </w:rPr>
      </w:pPr>
      <w:r>
        <w:rPr>
          <w:rFonts w:ascii="Lucida Bright" w:hAnsi="Lucida Bright"/>
          <w:sz w:val="22"/>
          <w:szCs w:val="22"/>
        </w:rPr>
        <w:t>Mrs. Nancy Paup, Chair</w:t>
      </w:r>
    </w:p>
    <w:p w:rsidR="00C432B5" w:rsidRDefault="00C432B5" w:rsidP="00C432B5">
      <w:pPr>
        <w:rPr>
          <w:rFonts w:ascii="Lucida Bright" w:hAnsi="Lucida Bright"/>
          <w:sz w:val="22"/>
          <w:szCs w:val="22"/>
        </w:rPr>
      </w:pPr>
      <w:r>
        <w:rPr>
          <w:rFonts w:ascii="Lucida Bright" w:hAnsi="Lucida Bright"/>
          <w:sz w:val="22"/>
          <w:szCs w:val="22"/>
        </w:rPr>
        <w:t xml:space="preserve">Dr. Melissa </w:t>
      </w:r>
      <w:proofErr w:type="spellStart"/>
      <w:r>
        <w:rPr>
          <w:rFonts w:ascii="Lucida Bright" w:hAnsi="Lucida Bright"/>
          <w:sz w:val="22"/>
          <w:szCs w:val="22"/>
        </w:rPr>
        <w:t>Tonn</w:t>
      </w:r>
      <w:proofErr w:type="spellEnd"/>
      <w:r>
        <w:rPr>
          <w:rFonts w:ascii="Lucida Bright" w:hAnsi="Lucida Bright"/>
          <w:sz w:val="22"/>
          <w:szCs w:val="22"/>
        </w:rPr>
        <w:t>, Vice Chair</w:t>
      </w:r>
    </w:p>
    <w:p w:rsidR="00C432B5" w:rsidRDefault="00C432B5" w:rsidP="00C432B5">
      <w:pPr>
        <w:rPr>
          <w:rFonts w:ascii="Lucida Bright" w:hAnsi="Lucida Bright"/>
          <w:sz w:val="22"/>
          <w:szCs w:val="22"/>
        </w:rPr>
      </w:pPr>
      <w:r>
        <w:rPr>
          <w:rFonts w:ascii="Lucida Bright" w:hAnsi="Lucida Bright"/>
          <w:sz w:val="22"/>
          <w:szCs w:val="22"/>
        </w:rPr>
        <w:t>Mrs. Debbie Gibson, Member</w:t>
      </w:r>
    </w:p>
    <w:p w:rsidR="00C432B5" w:rsidRDefault="00C432B5" w:rsidP="00C432B5">
      <w:pPr>
        <w:rPr>
          <w:rFonts w:ascii="Lucida Bright" w:hAnsi="Lucida Bright"/>
          <w:sz w:val="22"/>
          <w:szCs w:val="22"/>
        </w:rPr>
      </w:pPr>
      <w:r>
        <w:rPr>
          <w:rFonts w:ascii="Lucida Bright" w:hAnsi="Lucida Bright"/>
          <w:sz w:val="22"/>
          <w:szCs w:val="22"/>
        </w:rPr>
        <w:t>Dr. Ann Scanlon McGinity, Member</w:t>
      </w:r>
    </w:p>
    <w:p w:rsidR="00C432B5" w:rsidRDefault="00C432B5" w:rsidP="00C432B5">
      <w:pPr>
        <w:rPr>
          <w:rFonts w:ascii="Lucida Bright" w:hAnsi="Lucida Bright"/>
          <w:sz w:val="22"/>
          <w:szCs w:val="22"/>
        </w:rPr>
      </w:pPr>
      <w:r>
        <w:rPr>
          <w:rFonts w:ascii="Lucida Bright" w:hAnsi="Lucida Bright"/>
          <w:sz w:val="22"/>
          <w:szCs w:val="22"/>
        </w:rPr>
        <w:t>Ms. Neftali Gomez, Student Regent</w:t>
      </w:r>
    </w:p>
    <w:p w:rsidR="00C432B5" w:rsidRDefault="00C432B5" w:rsidP="00C432B5">
      <w:pPr>
        <w:rPr>
          <w:rFonts w:ascii="Lucida Bright" w:hAnsi="Lucida Bright"/>
          <w:sz w:val="22"/>
          <w:szCs w:val="22"/>
        </w:rPr>
      </w:pPr>
      <w:r>
        <w:rPr>
          <w:rFonts w:ascii="Lucida Bright" w:hAnsi="Lucida Bright"/>
          <w:sz w:val="22"/>
          <w:szCs w:val="22"/>
        </w:rPr>
        <w:t>Mrs. Mary Wilson, Ex-Officio</w:t>
      </w:r>
    </w:p>
    <w:p w:rsidR="00C432B5" w:rsidRDefault="00C432B5" w:rsidP="00C432B5">
      <w:pPr>
        <w:rPr>
          <w:rFonts w:ascii="Lucida Bright" w:hAnsi="Lucida Bright"/>
          <w:sz w:val="22"/>
          <w:szCs w:val="22"/>
        </w:rPr>
      </w:pPr>
    </w:p>
    <w:p w:rsidR="00C432B5" w:rsidRDefault="00C432B5" w:rsidP="00C432B5">
      <w:pPr>
        <w:rPr>
          <w:rFonts w:ascii="Lucida Bright" w:hAnsi="Lucida Bright"/>
          <w:sz w:val="22"/>
          <w:szCs w:val="22"/>
        </w:rPr>
      </w:pPr>
    </w:p>
    <w:p w:rsidR="00C432B5" w:rsidRPr="009D3E0F" w:rsidRDefault="00C432B5" w:rsidP="00C432B5">
      <w:pPr>
        <w:rPr>
          <w:rFonts w:ascii="Lucida Bright" w:hAnsi="Lucida Bright"/>
          <w:b/>
          <w:sz w:val="22"/>
          <w:szCs w:val="22"/>
        </w:rPr>
      </w:pPr>
      <w:r w:rsidRPr="009D3E0F">
        <w:rPr>
          <w:rFonts w:ascii="Lucida Bright" w:hAnsi="Lucida Bright"/>
          <w:b/>
          <w:sz w:val="22"/>
          <w:szCs w:val="22"/>
        </w:rPr>
        <w:t>Administrators:</w:t>
      </w:r>
    </w:p>
    <w:p w:rsidR="00ED22C4" w:rsidRDefault="00ED22C4" w:rsidP="00EB3C69">
      <w:pPr>
        <w:jc w:val="both"/>
        <w:rPr>
          <w:rFonts w:ascii="Lucida Bright" w:hAnsi="Lucida Bright"/>
          <w:sz w:val="22"/>
          <w:szCs w:val="22"/>
        </w:rPr>
      </w:pPr>
    </w:p>
    <w:p w:rsidR="00C432B5" w:rsidRDefault="00C432B5" w:rsidP="00C432B5">
      <w:pPr>
        <w:rPr>
          <w:rFonts w:ascii="Lucida Bright" w:hAnsi="Lucida Bright"/>
          <w:sz w:val="22"/>
          <w:szCs w:val="22"/>
        </w:rPr>
      </w:pPr>
      <w:r>
        <w:rPr>
          <w:rFonts w:ascii="Lucida Bright" w:hAnsi="Lucida Bright"/>
          <w:sz w:val="22"/>
          <w:szCs w:val="22"/>
        </w:rPr>
        <w:t>Dr. Carine Feyten, Chancellor and President</w:t>
      </w:r>
    </w:p>
    <w:p w:rsidR="00C432B5" w:rsidRDefault="00C432B5" w:rsidP="00C432B5">
      <w:pPr>
        <w:rPr>
          <w:rFonts w:ascii="Lucida Bright" w:hAnsi="Lucida Bright"/>
          <w:sz w:val="22"/>
          <w:szCs w:val="22"/>
        </w:rPr>
      </w:pPr>
      <w:r>
        <w:rPr>
          <w:rFonts w:ascii="Lucida Bright" w:hAnsi="Lucida Bright"/>
          <w:sz w:val="22"/>
          <w:szCs w:val="22"/>
        </w:rPr>
        <w:t>Ms. Destinee Waiters, General Counsel</w:t>
      </w:r>
    </w:p>
    <w:p w:rsidR="00C432B5" w:rsidRDefault="00C432B5" w:rsidP="00C432B5">
      <w:pPr>
        <w:rPr>
          <w:rFonts w:ascii="Lucida Bright" w:hAnsi="Lucida Bright"/>
          <w:sz w:val="22"/>
          <w:szCs w:val="22"/>
        </w:rPr>
      </w:pPr>
      <w:r>
        <w:rPr>
          <w:rFonts w:ascii="Lucida Bright" w:hAnsi="Lucida Bright"/>
          <w:color w:val="000000"/>
          <w:sz w:val="22"/>
          <w:szCs w:val="22"/>
        </w:rPr>
        <w:t>Dr. Robert</w:t>
      </w:r>
      <w:r>
        <w:rPr>
          <w:rFonts w:ascii="Lucida Bright" w:hAnsi="Lucida Bright"/>
          <w:sz w:val="22"/>
          <w:szCs w:val="22"/>
        </w:rPr>
        <w:t xml:space="preserve"> Neely, Provost and Vice President for Academic Affairs</w:t>
      </w:r>
    </w:p>
    <w:p w:rsidR="00C432B5" w:rsidRDefault="00C432B5" w:rsidP="00C432B5">
      <w:pPr>
        <w:rPr>
          <w:rFonts w:ascii="Lucida Bright" w:hAnsi="Lucida Bright"/>
          <w:color w:val="000000"/>
          <w:sz w:val="22"/>
          <w:szCs w:val="22"/>
        </w:rPr>
      </w:pPr>
      <w:r>
        <w:rPr>
          <w:rFonts w:ascii="Lucida Bright" w:hAnsi="Lucida Bright"/>
          <w:color w:val="000000"/>
          <w:sz w:val="22"/>
          <w:szCs w:val="22"/>
        </w:rPr>
        <w:t>Ms. B. J. Crain, Interim Vice President for Finance and Administration</w:t>
      </w:r>
    </w:p>
    <w:p w:rsidR="00C432B5" w:rsidRDefault="00C432B5" w:rsidP="00C432B5">
      <w:pPr>
        <w:rPr>
          <w:rFonts w:ascii="Lucida Bright" w:hAnsi="Lucida Bright"/>
          <w:color w:val="000000"/>
          <w:sz w:val="22"/>
          <w:szCs w:val="22"/>
        </w:rPr>
      </w:pPr>
      <w:r>
        <w:rPr>
          <w:rFonts w:ascii="Lucida Bright" w:hAnsi="Lucida Bright"/>
          <w:color w:val="000000"/>
          <w:sz w:val="22"/>
          <w:szCs w:val="22"/>
        </w:rPr>
        <w:t>Mr. Gary Ray, Vice President for Enrollment Services</w:t>
      </w:r>
    </w:p>
    <w:p w:rsidR="00C432B5" w:rsidRDefault="00C432B5" w:rsidP="00C432B5">
      <w:pPr>
        <w:rPr>
          <w:rFonts w:ascii="Lucida Bright" w:hAnsi="Lucida Bright"/>
          <w:color w:val="000000"/>
          <w:sz w:val="22"/>
          <w:szCs w:val="22"/>
        </w:rPr>
      </w:pPr>
      <w:r>
        <w:rPr>
          <w:rFonts w:ascii="Lucida Bright" w:hAnsi="Lucida Bright"/>
          <w:color w:val="000000"/>
          <w:sz w:val="22"/>
          <w:szCs w:val="22"/>
        </w:rPr>
        <w:t>Dr. Monica Mendez-Grant, Vice President for Student Life</w:t>
      </w:r>
    </w:p>
    <w:p w:rsidR="00C432B5" w:rsidRDefault="00C432B5" w:rsidP="00C432B5">
      <w:pPr>
        <w:jc w:val="both"/>
        <w:rPr>
          <w:rFonts w:ascii="Lucida Bright" w:hAnsi="Lucida Bright"/>
          <w:color w:val="000000"/>
          <w:sz w:val="22"/>
          <w:szCs w:val="22"/>
        </w:rPr>
      </w:pPr>
      <w:r>
        <w:rPr>
          <w:rFonts w:ascii="Lucida Bright" w:hAnsi="Lucida Bright"/>
          <w:color w:val="000000"/>
          <w:sz w:val="22"/>
          <w:szCs w:val="22"/>
        </w:rPr>
        <w:t>Ms. Heidi Tracy, Vice President for University Advancement</w:t>
      </w:r>
    </w:p>
    <w:p w:rsidR="00C432B5" w:rsidRDefault="00C432B5" w:rsidP="00C432B5">
      <w:pPr>
        <w:jc w:val="both"/>
        <w:rPr>
          <w:rFonts w:ascii="Lucida Bright" w:hAnsi="Lucida Bright"/>
          <w:sz w:val="22"/>
          <w:szCs w:val="22"/>
        </w:rPr>
      </w:pPr>
    </w:p>
    <w:p w:rsidR="00C432B5" w:rsidRDefault="00C432B5" w:rsidP="00C432B5">
      <w:pPr>
        <w:rPr>
          <w:rFonts w:ascii="Lucida Bright" w:hAnsi="Lucida Bright"/>
          <w:b/>
          <w:sz w:val="22"/>
          <w:szCs w:val="22"/>
        </w:rPr>
      </w:pPr>
    </w:p>
    <w:p w:rsidR="00C432B5" w:rsidRDefault="00C432B5" w:rsidP="00C432B5">
      <w:pPr>
        <w:rPr>
          <w:rFonts w:ascii="Lucida Bright" w:hAnsi="Lucida Bright"/>
          <w:b/>
          <w:sz w:val="22"/>
          <w:szCs w:val="22"/>
        </w:rPr>
      </w:pPr>
      <w:r w:rsidRPr="009D3E0F">
        <w:rPr>
          <w:rFonts w:ascii="Lucida Bright" w:hAnsi="Lucida Bright"/>
          <w:b/>
          <w:sz w:val="22"/>
          <w:szCs w:val="22"/>
        </w:rPr>
        <w:t>Call to Order:</w:t>
      </w:r>
    </w:p>
    <w:p w:rsidR="00C432B5" w:rsidRDefault="00C432B5" w:rsidP="00C432B5">
      <w:pPr>
        <w:jc w:val="both"/>
        <w:rPr>
          <w:rFonts w:ascii="Lucida Bright" w:hAnsi="Lucida Bright"/>
          <w:b/>
          <w:sz w:val="22"/>
          <w:szCs w:val="22"/>
        </w:rPr>
      </w:pPr>
    </w:p>
    <w:p w:rsidR="00C432B5" w:rsidRPr="009D3E0F" w:rsidRDefault="00C432B5" w:rsidP="00C432B5">
      <w:pPr>
        <w:jc w:val="both"/>
        <w:rPr>
          <w:rFonts w:ascii="Lucida Bright" w:hAnsi="Lucida Bright"/>
          <w:b/>
          <w:sz w:val="22"/>
          <w:szCs w:val="22"/>
        </w:rPr>
      </w:pPr>
      <w:r>
        <w:rPr>
          <w:rFonts w:ascii="Lucida Bright" w:hAnsi="Lucida Bright"/>
          <w:sz w:val="22"/>
          <w:szCs w:val="22"/>
        </w:rPr>
        <w:t>Mrs. Nancy Paup, Chair of the Academic Affairs Committee,</w:t>
      </w:r>
      <w:r w:rsidRPr="006D201F">
        <w:rPr>
          <w:rFonts w:ascii="Lucida Bright" w:hAnsi="Lucida Bright" w:cs="Lucida Bright"/>
          <w:sz w:val="22"/>
          <w:szCs w:val="22"/>
        </w:rPr>
        <w:t xml:space="preserve"> called the meeting of the Committee to order</w:t>
      </w:r>
      <w:r>
        <w:rPr>
          <w:rFonts w:ascii="Lucida Bright" w:hAnsi="Lucida Bright" w:cs="Lucida Bright"/>
          <w:sz w:val="22"/>
          <w:szCs w:val="22"/>
        </w:rPr>
        <w:t xml:space="preserve"> at 1:57 p.m</w:t>
      </w:r>
      <w:r w:rsidRPr="006D201F">
        <w:rPr>
          <w:rFonts w:ascii="Lucida Bright" w:hAnsi="Lucida Bright" w:cs="Lucida Bright"/>
          <w:sz w:val="22"/>
          <w:szCs w:val="22"/>
        </w:rPr>
        <w:t>.</w:t>
      </w:r>
      <w:r>
        <w:rPr>
          <w:rFonts w:ascii="Lucida Bright" w:hAnsi="Lucida Bright" w:cs="Lucida Bright"/>
          <w:sz w:val="22"/>
          <w:szCs w:val="22"/>
        </w:rPr>
        <w:t>, a quorum being present.</w:t>
      </w:r>
    </w:p>
    <w:p w:rsidR="00C432B5" w:rsidRDefault="00C432B5" w:rsidP="00C432B5">
      <w:pPr>
        <w:jc w:val="both"/>
        <w:rPr>
          <w:rFonts w:ascii="Lucida Bright" w:hAnsi="Lucida Bright"/>
          <w:sz w:val="22"/>
          <w:szCs w:val="22"/>
        </w:rPr>
      </w:pPr>
    </w:p>
    <w:p w:rsidR="00C432B5" w:rsidRDefault="00C432B5" w:rsidP="00C432B5">
      <w:pPr>
        <w:jc w:val="both"/>
        <w:rPr>
          <w:rFonts w:ascii="Lucida Bright" w:hAnsi="Lucida Bright"/>
          <w:b/>
          <w:sz w:val="22"/>
          <w:szCs w:val="22"/>
          <w:u w:val="single"/>
        </w:rPr>
      </w:pPr>
    </w:p>
    <w:p w:rsidR="00C432B5" w:rsidRPr="008761AD" w:rsidRDefault="00C432B5" w:rsidP="00C432B5">
      <w:pPr>
        <w:jc w:val="both"/>
        <w:rPr>
          <w:rFonts w:ascii="Lucida Bright" w:hAnsi="Lucida Bright"/>
          <w:b/>
          <w:sz w:val="22"/>
          <w:szCs w:val="22"/>
          <w:u w:val="single"/>
        </w:rPr>
      </w:pPr>
      <w:r>
        <w:rPr>
          <w:rFonts w:ascii="Lucida Bright" w:hAnsi="Lucida Bright"/>
          <w:b/>
          <w:sz w:val="22"/>
          <w:szCs w:val="22"/>
          <w:u w:val="single"/>
        </w:rPr>
        <w:t>Academic Affairs Committee:</w:t>
      </w:r>
    </w:p>
    <w:p w:rsidR="006635D3" w:rsidRDefault="006635D3" w:rsidP="00EB3C69">
      <w:pPr>
        <w:jc w:val="both"/>
        <w:rPr>
          <w:rFonts w:ascii="Lucida Bright" w:hAnsi="Lucida Bright"/>
          <w:sz w:val="22"/>
          <w:szCs w:val="22"/>
        </w:rPr>
      </w:pPr>
    </w:p>
    <w:p w:rsidR="00AF579C" w:rsidRPr="00C432B5" w:rsidRDefault="00AF579C" w:rsidP="00AF579C">
      <w:pPr>
        <w:numPr>
          <w:ilvl w:val="0"/>
          <w:numId w:val="2"/>
        </w:numPr>
        <w:rPr>
          <w:rFonts w:ascii="Lucida Bright" w:hAnsi="Lucida Bright"/>
          <w:b/>
          <w:sz w:val="22"/>
          <w:szCs w:val="22"/>
        </w:rPr>
      </w:pPr>
      <w:r w:rsidRPr="00C432B5">
        <w:rPr>
          <w:rFonts w:ascii="Lucida Bright" w:hAnsi="Lucida Bright"/>
          <w:b/>
          <w:sz w:val="22"/>
          <w:szCs w:val="22"/>
        </w:rPr>
        <w:t xml:space="preserve">Consider Approval of the Minutes of the Committee Meeting of </w:t>
      </w:r>
      <w:r w:rsidR="00BC39CD" w:rsidRPr="00C432B5">
        <w:rPr>
          <w:rFonts w:ascii="Lucida Bright" w:hAnsi="Lucida Bright"/>
          <w:b/>
          <w:sz w:val="22"/>
          <w:szCs w:val="22"/>
        </w:rPr>
        <w:t>November 5</w:t>
      </w:r>
      <w:r w:rsidRPr="00C432B5">
        <w:rPr>
          <w:rFonts w:ascii="Lucida Bright" w:hAnsi="Lucida Bright"/>
          <w:b/>
          <w:sz w:val="22"/>
          <w:szCs w:val="22"/>
        </w:rPr>
        <w:t xml:space="preserve">, 2015 </w:t>
      </w:r>
    </w:p>
    <w:p w:rsidR="00C432B5" w:rsidRDefault="00C432B5" w:rsidP="003F15FC">
      <w:pPr>
        <w:ind w:left="720"/>
        <w:rPr>
          <w:rFonts w:ascii="Lucida Bright" w:hAnsi="Lucida Bright"/>
          <w:sz w:val="22"/>
          <w:szCs w:val="22"/>
        </w:rPr>
      </w:pPr>
    </w:p>
    <w:p w:rsidR="00B24B9F" w:rsidRDefault="00B24B9F" w:rsidP="003F5C77">
      <w:pPr>
        <w:pStyle w:val="ListParagraph"/>
        <w:jc w:val="both"/>
        <w:rPr>
          <w:rFonts w:ascii="Lucida Bright" w:hAnsi="Lucida Bright"/>
          <w:sz w:val="22"/>
          <w:szCs w:val="22"/>
        </w:rPr>
      </w:pPr>
      <w:r>
        <w:rPr>
          <w:rFonts w:ascii="Lucida Bright" w:hAnsi="Lucida Bright"/>
          <w:sz w:val="22"/>
          <w:szCs w:val="22"/>
          <w:u w:val="single"/>
        </w:rPr>
        <w:t>Motion:</w:t>
      </w:r>
      <w:r>
        <w:rPr>
          <w:rFonts w:ascii="Lucida Bright" w:hAnsi="Lucida Bright"/>
          <w:sz w:val="22"/>
          <w:szCs w:val="22"/>
        </w:rPr>
        <w:t xml:space="preserve">  Dr. McGinity motioned and Dr. </w:t>
      </w:r>
      <w:proofErr w:type="spellStart"/>
      <w:r>
        <w:rPr>
          <w:rFonts w:ascii="Lucida Bright" w:hAnsi="Lucida Bright"/>
          <w:sz w:val="22"/>
          <w:szCs w:val="22"/>
        </w:rPr>
        <w:t>Tonn</w:t>
      </w:r>
      <w:proofErr w:type="spellEnd"/>
      <w:r>
        <w:rPr>
          <w:rFonts w:ascii="Lucida Bright" w:hAnsi="Lucida Bright"/>
          <w:sz w:val="22"/>
          <w:szCs w:val="22"/>
        </w:rPr>
        <w:t xml:space="preserve"> seconded. The motion passed with a vote of 4-0-0.</w:t>
      </w:r>
    </w:p>
    <w:p w:rsidR="00B24B9F" w:rsidRDefault="00B24B9F" w:rsidP="003F5C77">
      <w:pPr>
        <w:pStyle w:val="ListParagraph"/>
        <w:jc w:val="both"/>
        <w:rPr>
          <w:rFonts w:ascii="Lucida Bright" w:hAnsi="Lucida Bright"/>
          <w:sz w:val="22"/>
          <w:szCs w:val="22"/>
        </w:rPr>
      </w:pPr>
    </w:p>
    <w:p w:rsidR="00B24B9F" w:rsidRDefault="00B24B9F" w:rsidP="003F5C77">
      <w:pPr>
        <w:ind w:left="720"/>
        <w:jc w:val="both"/>
        <w:rPr>
          <w:rFonts w:ascii="Lucida Bright" w:hAnsi="Lucida Bright"/>
          <w:sz w:val="22"/>
          <w:szCs w:val="22"/>
        </w:rPr>
      </w:pPr>
      <w:r>
        <w:rPr>
          <w:rFonts w:ascii="Lucida Bright" w:hAnsi="Lucida Bright"/>
          <w:sz w:val="22"/>
          <w:szCs w:val="22"/>
        </w:rPr>
        <w:t>The minutes of the Academic Affairs Committee meeting of November 5, 2015 were approved as submitted.</w:t>
      </w:r>
    </w:p>
    <w:p w:rsidR="00B24B9F" w:rsidRDefault="00B24B9F" w:rsidP="003F5C77">
      <w:pPr>
        <w:ind w:left="720"/>
        <w:jc w:val="both"/>
        <w:rPr>
          <w:rFonts w:ascii="Lucida Bright" w:hAnsi="Lucida Bright"/>
          <w:sz w:val="22"/>
          <w:szCs w:val="22"/>
        </w:rPr>
      </w:pPr>
    </w:p>
    <w:p w:rsidR="00AF579C" w:rsidRPr="00C432B5" w:rsidRDefault="00AF579C" w:rsidP="003F5C77">
      <w:pPr>
        <w:numPr>
          <w:ilvl w:val="0"/>
          <w:numId w:val="2"/>
        </w:numPr>
        <w:jc w:val="both"/>
        <w:rPr>
          <w:rFonts w:ascii="Lucida Bright" w:hAnsi="Lucida Bright"/>
          <w:b/>
          <w:sz w:val="22"/>
          <w:szCs w:val="22"/>
        </w:rPr>
      </w:pPr>
      <w:r w:rsidRPr="00C432B5">
        <w:rPr>
          <w:rFonts w:ascii="Lucida Bright" w:hAnsi="Lucida Bright"/>
          <w:b/>
          <w:sz w:val="22"/>
          <w:szCs w:val="22"/>
        </w:rPr>
        <w:lastRenderedPageBreak/>
        <w:t>Adjourn to Executive Session</w:t>
      </w:r>
      <w:r w:rsidR="00604818" w:rsidRPr="00C432B5">
        <w:rPr>
          <w:rFonts w:ascii="Lucida Bright" w:hAnsi="Lucida Bright"/>
          <w:b/>
          <w:sz w:val="22"/>
          <w:szCs w:val="22"/>
        </w:rPr>
        <w:t xml:space="preserve"> </w:t>
      </w:r>
    </w:p>
    <w:p w:rsidR="00C432B5" w:rsidRDefault="00C432B5" w:rsidP="003F5C77">
      <w:pPr>
        <w:ind w:left="720"/>
        <w:jc w:val="both"/>
        <w:rPr>
          <w:rFonts w:ascii="Lucida Bright" w:hAnsi="Lucida Bright"/>
          <w:sz w:val="22"/>
          <w:szCs w:val="22"/>
        </w:rPr>
      </w:pPr>
    </w:p>
    <w:p w:rsidR="00AF579C" w:rsidRDefault="00B24B9F" w:rsidP="003F5C77">
      <w:pPr>
        <w:ind w:left="720"/>
        <w:jc w:val="both"/>
        <w:rPr>
          <w:rFonts w:ascii="Lucida Bright" w:hAnsi="Lucida Bright"/>
          <w:sz w:val="22"/>
          <w:szCs w:val="22"/>
        </w:rPr>
      </w:pPr>
      <w:r>
        <w:rPr>
          <w:rFonts w:ascii="Lucida Bright" w:hAnsi="Lucida Bright"/>
          <w:sz w:val="22"/>
          <w:szCs w:val="22"/>
        </w:rPr>
        <w:t>Mrs. Paup noted that an Executive Session would not be held for this Committee meeting.</w:t>
      </w:r>
    </w:p>
    <w:p w:rsidR="00C432B5" w:rsidRDefault="00C432B5" w:rsidP="003F5C77">
      <w:pPr>
        <w:ind w:left="720"/>
        <w:jc w:val="both"/>
        <w:rPr>
          <w:rFonts w:ascii="Lucida Bright" w:hAnsi="Lucida Bright"/>
          <w:sz w:val="22"/>
          <w:szCs w:val="22"/>
        </w:rPr>
      </w:pPr>
    </w:p>
    <w:p w:rsidR="00AF579C" w:rsidRPr="00C432B5" w:rsidRDefault="00AF579C" w:rsidP="00AF579C">
      <w:pPr>
        <w:numPr>
          <w:ilvl w:val="0"/>
          <w:numId w:val="2"/>
        </w:numPr>
        <w:rPr>
          <w:rFonts w:ascii="Lucida Bright" w:hAnsi="Lucida Bright"/>
          <w:b/>
          <w:sz w:val="22"/>
          <w:szCs w:val="22"/>
        </w:rPr>
      </w:pPr>
      <w:r w:rsidRPr="00C432B5">
        <w:rPr>
          <w:rFonts w:ascii="Lucida Bright" w:hAnsi="Lucida Bright"/>
          <w:b/>
          <w:sz w:val="22"/>
          <w:szCs w:val="22"/>
        </w:rPr>
        <w:t>Agenda</w:t>
      </w:r>
    </w:p>
    <w:p w:rsidR="00AF579C" w:rsidRDefault="00AF579C" w:rsidP="00AF579C">
      <w:pPr>
        <w:rPr>
          <w:rFonts w:ascii="Lucida Bright" w:hAnsi="Lucida Bright"/>
          <w:sz w:val="22"/>
          <w:szCs w:val="22"/>
        </w:rPr>
      </w:pPr>
    </w:p>
    <w:p w:rsidR="00AF579C" w:rsidRPr="00C432B5" w:rsidRDefault="00AF579C" w:rsidP="003F5C77">
      <w:pPr>
        <w:numPr>
          <w:ilvl w:val="0"/>
          <w:numId w:val="4"/>
        </w:numPr>
        <w:jc w:val="both"/>
        <w:rPr>
          <w:rFonts w:ascii="Lucida Bright" w:hAnsi="Lucida Bright"/>
          <w:b/>
          <w:sz w:val="22"/>
          <w:szCs w:val="22"/>
        </w:rPr>
      </w:pPr>
      <w:r w:rsidRPr="00C432B5">
        <w:rPr>
          <w:rFonts w:ascii="Lucida Bright" w:hAnsi="Lucida Bright"/>
          <w:b/>
          <w:sz w:val="22"/>
          <w:szCs w:val="22"/>
        </w:rPr>
        <w:t xml:space="preserve">Item 01:  Report on </w:t>
      </w:r>
      <w:r w:rsidR="00623D4F" w:rsidRPr="00C432B5">
        <w:rPr>
          <w:rFonts w:ascii="Lucida Bright" w:hAnsi="Lucida Bright"/>
          <w:b/>
          <w:sz w:val="22"/>
          <w:szCs w:val="22"/>
        </w:rPr>
        <w:t>Academic</w:t>
      </w:r>
      <w:r w:rsidR="00BC39CD" w:rsidRPr="00C432B5">
        <w:rPr>
          <w:rFonts w:ascii="Lucida Bright" w:hAnsi="Lucida Bright"/>
          <w:b/>
          <w:sz w:val="22"/>
          <w:szCs w:val="22"/>
        </w:rPr>
        <w:t xml:space="preserve"> Partnerships</w:t>
      </w:r>
    </w:p>
    <w:p w:rsidR="003F15FC" w:rsidRDefault="003F15FC" w:rsidP="003F5C77">
      <w:pPr>
        <w:ind w:left="1440"/>
        <w:jc w:val="both"/>
        <w:rPr>
          <w:rFonts w:ascii="Lucida Bright" w:hAnsi="Lucida Bright"/>
          <w:b/>
          <w:sz w:val="22"/>
          <w:szCs w:val="22"/>
        </w:rPr>
      </w:pPr>
    </w:p>
    <w:p w:rsidR="0086335B" w:rsidRDefault="003F15FC" w:rsidP="003F5C77">
      <w:pPr>
        <w:ind w:left="1440"/>
        <w:jc w:val="both"/>
        <w:rPr>
          <w:rFonts w:ascii="Lucida Bright" w:hAnsi="Lucida Bright"/>
          <w:sz w:val="22"/>
          <w:szCs w:val="22"/>
        </w:rPr>
      </w:pPr>
      <w:r w:rsidRPr="00C903B5">
        <w:rPr>
          <w:rFonts w:ascii="Lucida Bright" w:hAnsi="Lucida Bright"/>
          <w:sz w:val="22"/>
          <w:szCs w:val="22"/>
        </w:rPr>
        <w:t>Dr. Robert Neely, Provost and Vice President for Academic Affairs</w:t>
      </w:r>
      <w:r w:rsidR="00B24B9F">
        <w:rPr>
          <w:rFonts w:ascii="Lucida Bright" w:hAnsi="Lucida Bright"/>
          <w:sz w:val="22"/>
          <w:szCs w:val="22"/>
        </w:rPr>
        <w:t xml:space="preserve">, </w:t>
      </w:r>
      <w:r w:rsidR="00A76862">
        <w:rPr>
          <w:rFonts w:ascii="Lucida Bright" w:hAnsi="Lucida Bright"/>
          <w:sz w:val="22"/>
          <w:szCs w:val="22"/>
        </w:rPr>
        <w:t>shared a P</w:t>
      </w:r>
      <w:r w:rsidR="00C61492">
        <w:rPr>
          <w:rFonts w:ascii="Lucida Bright" w:hAnsi="Lucida Bright"/>
          <w:sz w:val="22"/>
          <w:szCs w:val="22"/>
        </w:rPr>
        <w:t>ower</w:t>
      </w:r>
      <w:r w:rsidR="00A76862">
        <w:rPr>
          <w:rFonts w:ascii="Lucida Bright" w:hAnsi="Lucida Bright"/>
          <w:sz w:val="22"/>
          <w:szCs w:val="22"/>
        </w:rPr>
        <w:t>Point P</w:t>
      </w:r>
      <w:r w:rsidR="00C61492">
        <w:rPr>
          <w:rFonts w:ascii="Lucida Bright" w:hAnsi="Lucida Bright"/>
          <w:sz w:val="22"/>
          <w:szCs w:val="22"/>
        </w:rPr>
        <w:t xml:space="preserve">resentation entitled, </w:t>
      </w:r>
      <w:r w:rsidR="00C61492" w:rsidRPr="00C05463">
        <w:rPr>
          <w:rFonts w:ascii="Lucida Bright" w:hAnsi="Lucida Bright"/>
          <w:i/>
          <w:sz w:val="22"/>
          <w:szCs w:val="22"/>
        </w:rPr>
        <w:t>TWU Academic Partnerships; Working Together to Enhance Programs, Create Pathways, and Optimize Student Success</w:t>
      </w:r>
      <w:r w:rsidR="00C61492">
        <w:rPr>
          <w:rFonts w:ascii="Lucida Bright" w:hAnsi="Lucida Bright"/>
          <w:sz w:val="22"/>
          <w:szCs w:val="22"/>
        </w:rPr>
        <w:t xml:space="preserve">, </w:t>
      </w:r>
      <w:r w:rsidR="00C05463">
        <w:rPr>
          <w:rFonts w:ascii="Lucida Bright" w:hAnsi="Lucida Bright"/>
          <w:sz w:val="22"/>
          <w:szCs w:val="22"/>
        </w:rPr>
        <w:t>which</w:t>
      </w:r>
      <w:r w:rsidR="00C61492">
        <w:rPr>
          <w:rFonts w:ascii="Lucida Bright" w:hAnsi="Lucida Bright"/>
          <w:sz w:val="22"/>
          <w:szCs w:val="22"/>
        </w:rPr>
        <w:t xml:space="preserve"> </w:t>
      </w:r>
      <w:r w:rsidR="00B24B9F">
        <w:rPr>
          <w:rFonts w:ascii="Lucida Bright" w:hAnsi="Lucida Bright"/>
          <w:sz w:val="22"/>
          <w:szCs w:val="22"/>
        </w:rPr>
        <w:t>provided an overview of the types and number of academic partnerships in which the University is engaged</w:t>
      </w:r>
      <w:r w:rsidR="0086335B">
        <w:rPr>
          <w:rFonts w:ascii="Lucida Bright" w:hAnsi="Lucida Bright"/>
          <w:sz w:val="22"/>
          <w:szCs w:val="22"/>
        </w:rPr>
        <w:t xml:space="preserve">. He stated that Dr. Barbara Lerner, Associate Provost for Undergraduate Studies &amp; Academic Partnerships, and her office coordinate and support partnership initiatives, including 4-year institutions, community colleges, K-12 education, workforce, and non-profit entities, in all divisions of the University. Dr. Neely called upon academic component leaders from each of the colleges, including Dr. Jo Ann Stankus, Assistant Professor of Nursing; Dr. Gina Anderson, Dean of Professional Education; Dr. Erika Armstrong, Chair of Communication Sciences and Disorders; and Dr. Ashley Bender, Assistant Professor of English, Speech and Foreign Languages, </w:t>
      </w:r>
      <w:r w:rsidR="00C61492">
        <w:rPr>
          <w:rFonts w:ascii="Lucida Bright" w:hAnsi="Lucida Bright"/>
          <w:sz w:val="22"/>
          <w:szCs w:val="22"/>
        </w:rPr>
        <w:t>t</w:t>
      </w:r>
      <w:r w:rsidR="0086335B">
        <w:rPr>
          <w:rFonts w:ascii="Lucida Bright" w:hAnsi="Lucida Bright"/>
          <w:sz w:val="22"/>
          <w:szCs w:val="22"/>
        </w:rPr>
        <w:t>o briefly described a partnered initiative undertaken within their unit</w:t>
      </w:r>
      <w:r w:rsidR="003F5C77">
        <w:rPr>
          <w:rFonts w:ascii="Lucida Bright" w:hAnsi="Lucida Bright"/>
          <w:sz w:val="22"/>
          <w:szCs w:val="22"/>
        </w:rPr>
        <w:t>s</w:t>
      </w:r>
      <w:r w:rsidR="0086335B">
        <w:rPr>
          <w:rFonts w:ascii="Lucida Bright" w:hAnsi="Lucida Bright"/>
          <w:sz w:val="22"/>
          <w:szCs w:val="22"/>
        </w:rPr>
        <w:t>.</w:t>
      </w:r>
    </w:p>
    <w:p w:rsidR="00C61492" w:rsidRDefault="00C61492" w:rsidP="003F5C77">
      <w:pPr>
        <w:ind w:left="1440"/>
        <w:jc w:val="both"/>
        <w:rPr>
          <w:rFonts w:ascii="Lucida Bright" w:hAnsi="Lucida Bright"/>
          <w:sz w:val="22"/>
          <w:szCs w:val="22"/>
        </w:rPr>
      </w:pPr>
    </w:p>
    <w:p w:rsidR="00C61492" w:rsidRDefault="00C61492" w:rsidP="003F5C77">
      <w:pPr>
        <w:ind w:left="1440"/>
        <w:jc w:val="both"/>
        <w:rPr>
          <w:rFonts w:ascii="Lucida Bright" w:hAnsi="Lucida Bright"/>
          <w:sz w:val="22"/>
          <w:szCs w:val="22"/>
        </w:rPr>
      </w:pPr>
      <w:r>
        <w:rPr>
          <w:rFonts w:ascii="Lucida Bright" w:hAnsi="Lucida Bright"/>
          <w:sz w:val="22"/>
          <w:szCs w:val="22"/>
        </w:rPr>
        <w:t xml:space="preserve">Dr. Carine Feyten, Chancellor and President, stated that these </w:t>
      </w:r>
      <w:r w:rsidR="003F5C77">
        <w:rPr>
          <w:rFonts w:ascii="Lucida Bright" w:hAnsi="Lucida Bright"/>
          <w:sz w:val="22"/>
          <w:szCs w:val="22"/>
        </w:rPr>
        <w:t>partnerships</w:t>
      </w:r>
      <w:r>
        <w:rPr>
          <w:rFonts w:ascii="Lucida Bright" w:hAnsi="Lucida Bright"/>
          <w:sz w:val="22"/>
          <w:szCs w:val="22"/>
        </w:rPr>
        <w:t xml:space="preserve"> meet the needs of the community, are cost effective for students, and benefit the University.</w:t>
      </w:r>
    </w:p>
    <w:p w:rsidR="00C61492" w:rsidRDefault="00C61492" w:rsidP="003F5C77">
      <w:pPr>
        <w:ind w:left="1440"/>
        <w:jc w:val="both"/>
        <w:rPr>
          <w:rFonts w:ascii="Lucida Bright" w:hAnsi="Lucida Bright"/>
          <w:sz w:val="22"/>
          <w:szCs w:val="22"/>
        </w:rPr>
      </w:pPr>
    </w:p>
    <w:p w:rsidR="00C61492" w:rsidRDefault="00C61492" w:rsidP="003F5C77">
      <w:pPr>
        <w:ind w:left="1440"/>
        <w:jc w:val="both"/>
        <w:rPr>
          <w:rFonts w:ascii="Lucida Bright" w:hAnsi="Lucida Bright"/>
          <w:sz w:val="22"/>
          <w:szCs w:val="22"/>
        </w:rPr>
      </w:pPr>
      <w:r>
        <w:rPr>
          <w:rFonts w:ascii="Lucida Bright" w:hAnsi="Lucida Bright"/>
          <w:sz w:val="22"/>
          <w:szCs w:val="22"/>
        </w:rPr>
        <w:t xml:space="preserve">Dr. Scanlon McGinity commented that Dr. Neely and Dr. Anita Hufft, Dean of the College of Nursing, are currently working on an international partnership to send students to Saudi Arabia. </w:t>
      </w:r>
    </w:p>
    <w:p w:rsidR="0086335B" w:rsidRDefault="0086335B" w:rsidP="003F5C77">
      <w:pPr>
        <w:ind w:left="1440"/>
        <w:jc w:val="both"/>
        <w:rPr>
          <w:rFonts w:ascii="Lucida Bright" w:hAnsi="Lucida Bright"/>
          <w:sz w:val="22"/>
          <w:szCs w:val="22"/>
        </w:rPr>
      </w:pPr>
    </w:p>
    <w:p w:rsidR="00C432B5" w:rsidRDefault="00C432B5" w:rsidP="003F5C77">
      <w:pPr>
        <w:ind w:left="1440"/>
        <w:jc w:val="both"/>
        <w:rPr>
          <w:rFonts w:ascii="Lucida Bright" w:hAnsi="Lucida Bright"/>
          <w:sz w:val="22"/>
          <w:szCs w:val="22"/>
        </w:rPr>
      </w:pPr>
      <w:r>
        <w:rPr>
          <w:rFonts w:ascii="Lucida Bright" w:hAnsi="Lucida Bright"/>
          <w:sz w:val="22"/>
          <w:szCs w:val="22"/>
        </w:rPr>
        <w:t>Mrs. Paup noted receipt of this report</w:t>
      </w:r>
      <w:r w:rsidR="00C61492">
        <w:rPr>
          <w:rFonts w:ascii="Lucida Bright" w:hAnsi="Lucida Bright"/>
          <w:sz w:val="22"/>
          <w:szCs w:val="22"/>
        </w:rPr>
        <w:t xml:space="preserve"> </w:t>
      </w:r>
      <w:r w:rsidR="003F5C77">
        <w:rPr>
          <w:rFonts w:ascii="Lucida Bright" w:hAnsi="Lucida Bright"/>
          <w:sz w:val="22"/>
          <w:szCs w:val="22"/>
        </w:rPr>
        <w:t xml:space="preserve">and </w:t>
      </w:r>
      <w:r w:rsidR="00C61492">
        <w:rPr>
          <w:rFonts w:ascii="Lucida Bright" w:hAnsi="Lucida Bright"/>
          <w:sz w:val="22"/>
          <w:szCs w:val="22"/>
        </w:rPr>
        <w:t>stat</w:t>
      </w:r>
      <w:r w:rsidR="003F5C77">
        <w:rPr>
          <w:rFonts w:ascii="Lucida Bright" w:hAnsi="Lucida Bright"/>
          <w:sz w:val="22"/>
          <w:szCs w:val="22"/>
        </w:rPr>
        <w:t>ed</w:t>
      </w:r>
      <w:r w:rsidR="00C61492">
        <w:rPr>
          <w:rFonts w:ascii="Lucida Bright" w:hAnsi="Lucida Bright"/>
          <w:sz w:val="22"/>
          <w:szCs w:val="22"/>
        </w:rPr>
        <w:t xml:space="preserve"> that these type</w:t>
      </w:r>
      <w:r w:rsidR="00A76862">
        <w:rPr>
          <w:rFonts w:ascii="Lucida Bright" w:hAnsi="Lucida Bright"/>
          <w:sz w:val="22"/>
          <w:szCs w:val="22"/>
        </w:rPr>
        <w:t>s</w:t>
      </w:r>
      <w:r w:rsidR="00C61492">
        <w:rPr>
          <w:rFonts w:ascii="Lucida Bright" w:hAnsi="Lucida Bright"/>
          <w:sz w:val="22"/>
          <w:szCs w:val="22"/>
        </w:rPr>
        <w:t xml:space="preserve"> of initiatives </w:t>
      </w:r>
      <w:r w:rsidR="003F5C77">
        <w:rPr>
          <w:rFonts w:ascii="Lucida Bright" w:hAnsi="Lucida Bright"/>
          <w:sz w:val="22"/>
          <w:szCs w:val="22"/>
        </w:rPr>
        <w:t xml:space="preserve">go along with the </w:t>
      </w:r>
      <w:r w:rsidR="00C61492" w:rsidRPr="003F5C77">
        <w:rPr>
          <w:rFonts w:ascii="Lucida Bright" w:hAnsi="Lucida Bright"/>
          <w:sz w:val="22"/>
          <w:szCs w:val="22"/>
        </w:rPr>
        <w:t>Texas Higher Education Coordinating Board (THECB) Strategic Plan: 60x30</w:t>
      </w:r>
      <w:r>
        <w:rPr>
          <w:rFonts w:ascii="Lucida Bright" w:hAnsi="Lucida Bright"/>
          <w:sz w:val="22"/>
          <w:szCs w:val="22"/>
        </w:rPr>
        <w:t>.</w:t>
      </w:r>
    </w:p>
    <w:p w:rsidR="00C432B5" w:rsidRPr="006A425C" w:rsidRDefault="00C432B5" w:rsidP="003F5C77">
      <w:pPr>
        <w:ind w:left="1440"/>
        <w:jc w:val="both"/>
        <w:rPr>
          <w:rFonts w:ascii="Lucida Bright" w:hAnsi="Lucida Bright"/>
          <w:sz w:val="22"/>
          <w:szCs w:val="22"/>
        </w:rPr>
      </w:pPr>
    </w:p>
    <w:p w:rsidR="00AF579C" w:rsidRDefault="00AF579C" w:rsidP="00014E4A">
      <w:pPr>
        <w:numPr>
          <w:ilvl w:val="0"/>
          <w:numId w:val="4"/>
        </w:numPr>
        <w:jc w:val="both"/>
        <w:rPr>
          <w:rFonts w:ascii="Lucida Bright" w:hAnsi="Lucida Bright"/>
          <w:sz w:val="22"/>
          <w:szCs w:val="22"/>
        </w:rPr>
      </w:pPr>
      <w:r w:rsidRPr="00C432B5">
        <w:rPr>
          <w:rFonts w:ascii="Lucida Bright" w:hAnsi="Lucida Bright"/>
          <w:b/>
          <w:sz w:val="22"/>
          <w:szCs w:val="22"/>
        </w:rPr>
        <w:t xml:space="preserve">Item 02:  </w:t>
      </w:r>
      <w:r w:rsidR="00BC39CD" w:rsidRPr="00C432B5">
        <w:rPr>
          <w:rFonts w:ascii="Lucida Bright" w:hAnsi="Lucida Bright"/>
          <w:b/>
          <w:sz w:val="22"/>
          <w:szCs w:val="22"/>
        </w:rPr>
        <w:t>Report on T</w:t>
      </w:r>
      <w:r w:rsidRPr="00C432B5">
        <w:rPr>
          <w:rFonts w:ascii="Lucida Bright" w:hAnsi="Lucida Bright"/>
          <w:b/>
          <w:sz w:val="22"/>
          <w:szCs w:val="22"/>
        </w:rPr>
        <w:t xml:space="preserve">he </w:t>
      </w:r>
      <w:r w:rsidR="00BC39CD" w:rsidRPr="00C432B5">
        <w:rPr>
          <w:rFonts w:ascii="Lucida Bright" w:hAnsi="Lucida Bright"/>
          <w:b/>
          <w:sz w:val="22"/>
          <w:szCs w:val="22"/>
        </w:rPr>
        <w:t>Center for Women</w:t>
      </w:r>
      <w:r w:rsidR="00BC39CD">
        <w:rPr>
          <w:rFonts w:ascii="Lucida Bright" w:hAnsi="Lucida Bright"/>
          <w:sz w:val="22"/>
          <w:szCs w:val="22"/>
        </w:rPr>
        <w:t xml:space="preserve"> </w:t>
      </w:r>
      <w:r w:rsidR="00BC39CD" w:rsidRPr="003F5C77">
        <w:rPr>
          <w:rFonts w:ascii="Lucida Bright" w:hAnsi="Lucida Bright"/>
          <w:b/>
          <w:sz w:val="22"/>
          <w:szCs w:val="22"/>
        </w:rPr>
        <w:t>in Business</w:t>
      </w:r>
    </w:p>
    <w:p w:rsidR="003F5C77" w:rsidRDefault="003F5C77" w:rsidP="00014E4A">
      <w:pPr>
        <w:ind w:left="1440"/>
        <w:jc w:val="both"/>
        <w:rPr>
          <w:rFonts w:ascii="Lucida Bright" w:hAnsi="Lucida Bright"/>
          <w:sz w:val="22"/>
          <w:szCs w:val="22"/>
        </w:rPr>
      </w:pPr>
    </w:p>
    <w:p w:rsidR="003F5C77" w:rsidRDefault="003F5C77" w:rsidP="00014E4A">
      <w:pPr>
        <w:ind w:left="1440"/>
        <w:jc w:val="both"/>
        <w:rPr>
          <w:rFonts w:ascii="Lucida Bright" w:hAnsi="Lucida Bright"/>
          <w:sz w:val="22"/>
          <w:szCs w:val="22"/>
        </w:rPr>
      </w:pPr>
      <w:r>
        <w:rPr>
          <w:rFonts w:ascii="Lucida Bright" w:hAnsi="Lucida Bright"/>
          <w:sz w:val="22"/>
          <w:szCs w:val="22"/>
        </w:rPr>
        <w:t>Dr. Tina Mims, Interim Direc</w:t>
      </w:r>
      <w:r w:rsidR="002802DB">
        <w:rPr>
          <w:rFonts w:ascii="Lucida Bright" w:hAnsi="Lucida Bright"/>
          <w:sz w:val="22"/>
          <w:szCs w:val="22"/>
        </w:rPr>
        <w:t>t</w:t>
      </w:r>
      <w:r>
        <w:rPr>
          <w:rFonts w:ascii="Lucida Bright" w:hAnsi="Lucida Bright"/>
          <w:sz w:val="22"/>
          <w:szCs w:val="22"/>
        </w:rPr>
        <w:t>or of the Center f</w:t>
      </w:r>
      <w:r w:rsidR="00A76862">
        <w:rPr>
          <w:rFonts w:ascii="Lucida Bright" w:hAnsi="Lucida Bright"/>
          <w:sz w:val="22"/>
          <w:szCs w:val="22"/>
        </w:rPr>
        <w:t>or Women in Business, shared a P</w:t>
      </w:r>
      <w:r>
        <w:rPr>
          <w:rFonts w:ascii="Lucida Bright" w:hAnsi="Lucida Bright"/>
          <w:sz w:val="22"/>
          <w:szCs w:val="22"/>
        </w:rPr>
        <w:t>ower</w:t>
      </w:r>
      <w:r w:rsidR="00A76862">
        <w:rPr>
          <w:rFonts w:ascii="Lucida Bright" w:hAnsi="Lucida Bright"/>
          <w:sz w:val="22"/>
          <w:szCs w:val="22"/>
        </w:rPr>
        <w:t>P</w:t>
      </w:r>
      <w:r>
        <w:rPr>
          <w:rFonts w:ascii="Lucida Bright" w:hAnsi="Lucida Bright"/>
          <w:sz w:val="22"/>
          <w:szCs w:val="22"/>
        </w:rPr>
        <w:t xml:space="preserve">oint </w:t>
      </w:r>
      <w:r w:rsidR="00A76862">
        <w:rPr>
          <w:rFonts w:ascii="Lucida Bright" w:hAnsi="Lucida Bright"/>
          <w:sz w:val="22"/>
          <w:szCs w:val="22"/>
        </w:rPr>
        <w:t>P</w:t>
      </w:r>
      <w:r>
        <w:rPr>
          <w:rFonts w:ascii="Lucida Bright" w:hAnsi="Lucida Bright"/>
          <w:sz w:val="22"/>
          <w:szCs w:val="22"/>
        </w:rPr>
        <w:t xml:space="preserve">resentation entitled, </w:t>
      </w:r>
      <w:r w:rsidRPr="00C05463">
        <w:rPr>
          <w:rFonts w:ascii="Lucida Bright" w:hAnsi="Lucida Bright"/>
          <w:i/>
          <w:sz w:val="22"/>
          <w:szCs w:val="22"/>
        </w:rPr>
        <w:t>The Hub for Women Entrepreneurs</w:t>
      </w:r>
      <w:r>
        <w:rPr>
          <w:rFonts w:ascii="Lucida Bright" w:hAnsi="Lucida Bright"/>
          <w:sz w:val="22"/>
          <w:szCs w:val="22"/>
        </w:rPr>
        <w:t>, and provided an update regarding the exceptional item funding to support the new Center involving women in business and identified the goals for and vision of the Center.</w:t>
      </w:r>
    </w:p>
    <w:p w:rsidR="003F5C77" w:rsidRPr="003F5C77" w:rsidRDefault="003F5C77" w:rsidP="00014E4A">
      <w:pPr>
        <w:ind w:left="1440"/>
        <w:jc w:val="both"/>
        <w:rPr>
          <w:rFonts w:ascii="Lucida Bright" w:hAnsi="Lucida Bright"/>
          <w:sz w:val="22"/>
          <w:szCs w:val="22"/>
        </w:rPr>
      </w:pPr>
    </w:p>
    <w:p w:rsidR="00320236" w:rsidRDefault="003F5C77" w:rsidP="00014E4A">
      <w:pPr>
        <w:ind w:left="1440"/>
        <w:jc w:val="both"/>
        <w:rPr>
          <w:rFonts w:ascii="Lucida Bright" w:hAnsi="Lucida Bright"/>
          <w:sz w:val="22"/>
          <w:szCs w:val="22"/>
        </w:rPr>
      </w:pPr>
      <w:r>
        <w:rPr>
          <w:rFonts w:ascii="Lucida Bright" w:hAnsi="Lucida Bright"/>
          <w:sz w:val="22"/>
          <w:szCs w:val="22"/>
        </w:rPr>
        <w:t xml:space="preserve">Dr. Neely </w:t>
      </w:r>
      <w:r w:rsidR="00320236">
        <w:rPr>
          <w:rFonts w:ascii="Lucida Bright" w:hAnsi="Lucida Bright"/>
          <w:sz w:val="22"/>
          <w:szCs w:val="22"/>
        </w:rPr>
        <w:t>thanked</w:t>
      </w:r>
      <w:r>
        <w:rPr>
          <w:rFonts w:ascii="Lucida Bright" w:hAnsi="Lucida Bright"/>
          <w:sz w:val="22"/>
          <w:szCs w:val="22"/>
        </w:rPr>
        <w:t xml:space="preserve"> and</w:t>
      </w:r>
      <w:r w:rsidR="00320236">
        <w:rPr>
          <w:rFonts w:ascii="Lucida Bright" w:hAnsi="Lucida Bright"/>
          <w:sz w:val="22"/>
          <w:szCs w:val="22"/>
        </w:rPr>
        <w:t xml:space="preserve"> extend</w:t>
      </w:r>
      <w:r>
        <w:rPr>
          <w:rFonts w:ascii="Lucida Bright" w:hAnsi="Lucida Bright"/>
          <w:sz w:val="22"/>
          <w:szCs w:val="22"/>
        </w:rPr>
        <w:t>ed</w:t>
      </w:r>
      <w:r w:rsidR="00320236">
        <w:rPr>
          <w:rFonts w:ascii="Lucida Bright" w:hAnsi="Lucida Bright"/>
          <w:sz w:val="22"/>
          <w:szCs w:val="22"/>
        </w:rPr>
        <w:t xml:space="preserve"> personal gratitude to </w:t>
      </w:r>
      <w:r>
        <w:rPr>
          <w:rFonts w:ascii="Lucida Bright" w:hAnsi="Lucida Bright"/>
          <w:sz w:val="22"/>
          <w:szCs w:val="22"/>
        </w:rPr>
        <w:t>Mr. K</w:t>
      </w:r>
      <w:r w:rsidR="00320236">
        <w:rPr>
          <w:rFonts w:ascii="Lucida Bright" w:hAnsi="Lucida Bright"/>
          <w:sz w:val="22"/>
          <w:szCs w:val="22"/>
        </w:rPr>
        <w:t xml:space="preserve">evin </w:t>
      </w:r>
      <w:r>
        <w:rPr>
          <w:rFonts w:ascii="Lucida Bright" w:hAnsi="Lucida Bright"/>
          <w:sz w:val="22"/>
          <w:szCs w:val="22"/>
        </w:rPr>
        <w:t>C</w:t>
      </w:r>
      <w:r w:rsidR="00320236">
        <w:rPr>
          <w:rFonts w:ascii="Lucida Bright" w:hAnsi="Lucida Bright"/>
          <w:sz w:val="22"/>
          <w:szCs w:val="22"/>
        </w:rPr>
        <w:t>ruser</w:t>
      </w:r>
      <w:r>
        <w:rPr>
          <w:rFonts w:ascii="Lucida Bright" w:hAnsi="Lucida Bright"/>
          <w:sz w:val="22"/>
          <w:szCs w:val="22"/>
        </w:rPr>
        <w:t>, Director of Governmental and Legal Affairs,</w:t>
      </w:r>
      <w:r w:rsidR="00320236">
        <w:rPr>
          <w:rFonts w:ascii="Lucida Bright" w:hAnsi="Lucida Bright"/>
          <w:sz w:val="22"/>
          <w:szCs w:val="22"/>
        </w:rPr>
        <w:t xml:space="preserve"> and </w:t>
      </w:r>
      <w:r w:rsidR="00014E4A">
        <w:rPr>
          <w:rFonts w:ascii="Lucida Bright" w:hAnsi="Lucida Bright"/>
          <w:sz w:val="22"/>
          <w:szCs w:val="22"/>
        </w:rPr>
        <w:t>Chancellor</w:t>
      </w:r>
      <w:r w:rsidR="00320236">
        <w:rPr>
          <w:rFonts w:ascii="Lucida Bright" w:hAnsi="Lucida Bright"/>
          <w:sz w:val="22"/>
          <w:szCs w:val="22"/>
        </w:rPr>
        <w:t xml:space="preserve"> </w:t>
      </w:r>
      <w:r>
        <w:rPr>
          <w:rFonts w:ascii="Lucida Bright" w:hAnsi="Lucida Bright"/>
          <w:sz w:val="22"/>
          <w:szCs w:val="22"/>
        </w:rPr>
        <w:t>F</w:t>
      </w:r>
      <w:r w:rsidR="00320236">
        <w:rPr>
          <w:rFonts w:ascii="Lucida Bright" w:hAnsi="Lucida Bright"/>
          <w:sz w:val="22"/>
          <w:szCs w:val="22"/>
        </w:rPr>
        <w:t>eyten for</w:t>
      </w:r>
      <w:r w:rsidR="002802DB">
        <w:rPr>
          <w:rFonts w:ascii="Lucida Bright" w:hAnsi="Lucida Bright"/>
          <w:sz w:val="22"/>
          <w:szCs w:val="22"/>
        </w:rPr>
        <w:t xml:space="preserve"> their roles in gaining the </w:t>
      </w:r>
      <w:r w:rsidR="00320236">
        <w:rPr>
          <w:rFonts w:ascii="Lucida Bright" w:hAnsi="Lucida Bright"/>
          <w:sz w:val="22"/>
          <w:szCs w:val="22"/>
        </w:rPr>
        <w:t>funding for th</w:t>
      </w:r>
      <w:r w:rsidR="00A76862">
        <w:rPr>
          <w:rFonts w:ascii="Lucida Bright" w:hAnsi="Lucida Bright"/>
          <w:sz w:val="22"/>
          <w:szCs w:val="22"/>
        </w:rPr>
        <w:t>i</w:t>
      </w:r>
      <w:r w:rsidR="00320236">
        <w:rPr>
          <w:rFonts w:ascii="Lucida Bright" w:hAnsi="Lucida Bright"/>
          <w:sz w:val="22"/>
          <w:szCs w:val="22"/>
        </w:rPr>
        <w:t>s center</w:t>
      </w:r>
      <w:r w:rsidR="002802DB">
        <w:rPr>
          <w:rFonts w:ascii="Lucida Bright" w:hAnsi="Lucida Bright"/>
          <w:sz w:val="22"/>
          <w:szCs w:val="22"/>
        </w:rPr>
        <w:t>.</w:t>
      </w:r>
    </w:p>
    <w:p w:rsidR="00C432B5" w:rsidRDefault="00C432B5" w:rsidP="00014E4A">
      <w:pPr>
        <w:ind w:left="1440"/>
        <w:jc w:val="both"/>
        <w:rPr>
          <w:rFonts w:ascii="Lucida Bright" w:hAnsi="Lucida Bright"/>
          <w:sz w:val="22"/>
          <w:szCs w:val="22"/>
        </w:rPr>
      </w:pPr>
    </w:p>
    <w:p w:rsidR="00C432B5" w:rsidRDefault="00C432B5" w:rsidP="00014E4A">
      <w:pPr>
        <w:ind w:left="1440"/>
        <w:jc w:val="both"/>
        <w:rPr>
          <w:rFonts w:ascii="Lucida Bright" w:hAnsi="Lucida Bright"/>
          <w:sz w:val="22"/>
          <w:szCs w:val="22"/>
        </w:rPr>
      </w:pPr>
      <w:r>
        <w:rPr>
          <w:rFonts w:ascii="Lucida Bright" w:hAnsi="Lucida Bright"/>
          <w:sz w:val="22"/>
          <w:szCs w:val="22"/>
        </w:rPr>
        <w:t>Mrs. Paup noted receipt of this report.</w:t>
      </w:r>
    </w:p>
    <w:p w:rsidR="00C432B5" w:rsidRDefault="00C432B5" w:rsidP="00014E4A">
      <w:pPr>
        <w:ind w:left="1440"/>
        <w:jc w:val="both"/>
        <w:rPr>
          <w:rFonts w:ascii="Lucida Bright" w:hAnsi="Lucida Bright"/>
          <w:sz w:val="22"/>
          <w:szCs w:val="22"/>
        </w:rPr>
      </w:pPr>
    </w:p>
    <w:p w:rsidR="00AF579C" w:rsidRPr="00C432B5" w:rsidRDefault="00AF579C" w:rsidP="00014E4A">
      <w:pPr>
        <w:numPr>
          <w:ilvl w:val="0"/>
          <w:numId w:val="4"/>
        </w:numPr>
        <w:jc w:val="both"/>
        <w:rPr>
          <w:rFonts w:ascii="Lucida Bright" w:hAnsi="Lucida Bright"/>
          <w:b/>
          <w:sz w:val="22"/>
          <w:szCs w:val="22"/>
        </w:rPr>
      </w:pPr>
      <w:r w:rsidRPr="00C432B5">
        <w:rPr>
          <w:rFonts w:ascii="Lucida Bright" w:hAnsi="Lucida Bright"/>
          <w:b/>
          <w:sz w:val="22"/>
          <w:szCs w:val="22"/>
        </w:rPr>
        <w:t>Item 0</w:t>
      </w:r>
      <w:r w:rsidR="009C61F3" w:rsidRPr="00C432B5">
        <w:rPr>
          <w:rFonts w:ascii="Lucida Bright" w:hAnsi="Lucida Bright"/>
          <w:b/>
          <w:sz w:val="22"/>
          <w:szCs w:val="22"/>
        </w:rPr>
        <w:t>3</w:t>
      </w:r>
      <w:r w:rsidRPr="00C432B5">
        <w:rPr>
          <w:rFonts w:ascii="Lucida Bright" w:hAnsi="Lucida Bright"/>
          <w:b/>
          <w:sz w:val="22"/>
          <w:szCs w:val="22"/>
        </w:rPr>
        <w:t xml:space="preserve">:  </w:t>
      </w:r>
      <w:r w:rsidR="00BC39CD" w:rsidRPr="00C432B5">
        <w:rPr>
          <w:rFonts w:ascii="Lucida Bright" w:hAnsi="Lucida Bright"/>
          <w:b/>
          <w:sz w:val="22"/>
          <w:szCs w:val="22"/>
        </w:rPr>
        <w:t>Report on T</w:t>
      </w:r>
      <w:r w:rsidR="00471616" w:rsidRPr="00C432B5">
        <w:rPr>
          <w:rFonts w:ascii="Lucida Bright" w:hAnsi="Lucida Bright"/>
          <w:b/>
          <w:sz w:val="22"/>
          <w:szCs w:val="22"/>
        </w:rPr>
        <w:t xml:space="preserve">he </w:t>
      </w:r>
      <w:r w:rsidR="00BC39CD" w:rsidRPr="00C432B5">
        <w:rPr>
          <w:rFonts w:ascii="Lucida Bright" w:hAnsi="Lucida Bright"/>
          <w:b/>
          <w:sz w:val="22"/>
          <w:szCs w:val="22"/>
        </w:rPr>
        <w:t>Campus Alliance for Resources and Education (CARE) Office</w:t>
      </w:r>
    </w:p>
    <w:p w:rsidR="003F15FC" w:rsidRDefault="003F15FC" w:rsidP="00014E4A">
      <w:pPr>
        <w:ind w:left="1440"/>
        <w:jc w:val="both"/>
        <w:rPr>
          <w:rFonts w:ascii="Lucida Bright" w:hAnsi="Lucida Bright"/>
          <w:b/>
          <w:sz w:val="22"/>
          <w:szCs w:val="22"/>
        </w:rPr>
      </w:pPr>
    </w:p>
    <w:p w:rsidR="003F15FC" w:rsidRDefault="003F15FC" w:rsidP="00014E4A">
      <w:pPr>
        <w:ind w:left="1440"/>
        <w:jc w:val="both"/>
        <w:rPr>
          <w:rFonts w:ascii="Lucida Bright" w:hAnsi="Lucida Bright"/>
          <w:sz w:val="24"/>
          <w:szCs w:val="24"/>
        </w:rPr>
      </w:pPr>
      <w:r w:rsidRPr="002E3D30">
        <w:rPr>
          <w:rFonts w:ascii="Lucida Bright" w:hAnsi="Lucida Bright"/>
          <w:sz w:val="24"/>
          <w:szCs w:val="24"/>
        </w:rPr>
        <w:t>Dr. Monica Mendez-Grant, Vice President for Student Life</w:t>
      </w:r>
      <w:r w:rsidR="002802DB">
        <w:rPr>
          <w:rFonts w:ascii="Lucida Bright" w:hAnsi="Lucida Bright"/>
          <w:sz w:val="24"/>
          <w:szCs w:val="24"/>
        </w:rPr>
        <w:t>,</w:t>
      </w:r>
      <w:r>
        <w:rPr>
          <w:rFonts w:ascii="Lucida Bright" w:hAnsi="Lucida Bright"/>
          <w:sz w:val="24"/>
          <w:szCs w:val="24"/>
        </w:rPr>
        <w:t xml:space="preserve"> and </w:t>
      </w:r>
      <w:r w:rsidR="002802DB">
        <w:rPr>
          <w:rFonts w:ascii="Lucida Bright" w:hAnsi="Lucida Bright"/>
          <w:sz w:val="24"/>
          <w:szCs w:val="24"/>
        </w:rPr>
        <w:t xml:space="preserve">Ms. </w:t>
      </w:r>
      <w:r>
        <w:rPr>
          <w:rFonts w:ascii="Lucida Bright" w:hAnsi="Lucida Bright"/>
          <w:sz w:val="24"/>
          <w:szCs w:val="24"/>
        </w:rPr>
        <w:t>Amy O’Keefe,</w:t>
      </w:r>
      <w:r w:rsidR="002802DB">
        <w:rPr>
          <w:rFonts w:ascii="Lucida Bright" w:hAnsi="Lucida Bright"/>
          <w:sz w:val="24"/>
          <w:szCs w:val="24"/>
        </w:rPr>
        <w:t xml:space="preserve"> Executive</w:t>
      </w:r>
      <w:r>
        <w:rPr>
          <w:rFonts w:ascii="Lucida Bright" w:hAnsi="Lucida Bright"/>
          <w:sz w:val="24"/>
          <w:szCs w:val="24"/>
        </w:rPr>
        <w:t xml:space="preserve"> Director of CARE</w:t>
      </w:r>
      <w:r w:rsidR="002802DB">
        <w:rPr>
          <w:rFonts w:ascii="Lucida Bright" w:hAnsi="Lucida Bright"/>
          <w:sz w:val="24"/>
          <w:szCs w:val="24"/>
        </w:rPr>
        <w:t xml:space="preserve"> (Campus Alliance for Resource Education) shared a </w:t>
      </w:r>
      <w:r w:rsidR="00A76862">
        <w:rPr>
          <w:rFonts w:ascii="Lucida Bright" w:hAnsi="Lucida Bright"/>
          <w:sz w:val="24"/>
          <w:szCs w:val="24"/>
        </w:rPr>
        <w:t>P</w:t>
      </w:r>
      <w:r w:rsidR="002802DB">
        <w:rPr>
          <w:rFonts w:ascii="Lucida Bright" w:hAnsi="Lucida Bright"/>
          <w:sz w:val="24"/>
          <w:szCs w:val="24"/>
        </w:rPr>
        <w:t>ower</w:t>
      </w:r>
      <w:r w:rsidR="00A76862">
        <w:rPr>
          <w:rFonts w:ascii="Lucida Bright" w:hAnsi="Lucida Bright"/>
          <w:sz w:val="24"/>
          <w:szCs w:val="24"/>
        </w:rPr>
        <w:t>P</w:t>
      </w:r>
      <w:r w:rsidR="002802DB">
        <w:rPr>
          <w:rFonts w:ascii="Lucida Bright" w:hAnsi="Lucida Bright"/>
          <w:sz w:val="24"/>
          <w:szCs w:val="24"/>
        </w:rPr>
        <w:t xml:space="preserve">oint </w:t>
      </w:r>
      <w:r w:rsidR="00A76862">
        <w:rPr>
          <w:rFonts w:ascii="Lucida Bright" w:hAnsi="Lucida Bright"/>
          <w:sz w:val="24"/>
          <w:szCs w:val="24"/>
        </w:rPr>
        <w:t>P</w:t>
      </w:r>
      <w:r w:rsidR="002802DB">
        <w:rPr>
          <w:rFonts w:ascii="Lucida Bright" w:hAnsi="Lucida Bright"/>
          <w:sz w:val="24"/>
          <w:szCs w:val="24"/>
        </w:rPr>
        <w:t>resentation and stated that the CARE Office was created to expand the traditional concept of student support to address the broader needs of TWU students</w:t>
      </w:r>
      <w:r w:rsidR="00F14E12">
        <w:rPr>
          <w:rFonts w:ascii="Lucida Bright" w:hAnsi="Lucida Bright"/>
          <w:sz w:val="24"/>
          <w:szCs w:val="24"/>
        </w:rPr>
        <w:t xml:space="preserve"> and to support University retention efforts by focusing on the non-traditional, online, and commuter students</w:t>
      </w:r>
      <w:r w:rsidR="002802DB">
        <w:rPr>
          <w:rFonts w:ascii="Lucida Bright" w:hAnsi="Lucida Bright"/>
          <w:sz w:val="24"/>
          <w:szCs w:val="24"/>
        </w:rPr>
        <w:t>, including access to reliable and adequate nutrition, transportation, housing, child care, and access to emergency funds, allowing them to focus on and achieve their educational goals and prepar</w:t>
      </w:r>
      <w:r w:rsidR="00014E4A">
        <w:rPr>
          <w:rFonts w:ascii="Lucida Bright" w:hAnsi="Lucida Bright"/>
          <w:sz w:val="24"/>
          <w:szCs w:val="24"/>
        </w:rPr>
        <w:t>e</w:t>
      </w:r>
      <w:r w:rsidR="002802DB">
        <w:rPr>
          <w:rFonts w:ascii="Lucida Bright" w:hAnsi="Lucida Bright"/>
          <w:sz w:val="24"/>
          <w:szCs w:val="24"/>
        </w:rPr>
        <w:t xml:space="preserve"> them for life.</w:t>
      </w:r>
    </w:p>
    <w:p w:rsidR="002802DB" w:rsidRDefault="002802DB" w:rsidP="00014E4A">
      <w:pPr>
        <w:ind w:left="1440"/>
        <w:jc w:val="both"/>
        <w:rPr>
          <w:rFonts w:ascii="Lucida Bright" w:hAnsi="Lucida Bright"/>
          <w:sz w:val="24"/>
          <w:szCs w:val="24"/>
        </w:rPr>
      </w:pPr>
    </w:p>
    <w:p w:rsidR="00E30CA2" w:rsidRDefault="00E30CA2" w:rsidP="00014E4A">
      <w:pPr>
        <w:ind w:left="1440"/>
        <w:jc w:val="both"/>
        <w:rPr>
          <w:rFonts w:ascii="Lucida Bright" w:hAnsi="Lucida Bright"/>
          <w:sz w:val="22"/>
          <w:szCs w:val="22"/>
        </w:rPr>
      </w:pPr>
      <w:r>
        <w:rPr>
          <w:rFonts w:ascii="Lucida Bright" w:hAnsi="Lucida Bright"/>
          <w:sz w:val="22"/>
          <w:szCs w:val="22"/>
        </w:rPr>
        <w:t xml:space="preserve">Chancellor </w:t>
      </w:r>
      <w:r w:rsidR="002802DB">
        <w:rPr>
          <w:rFonts w:ascii="Lucida Bright" w:hAnsi="Lucida Bright"/>
          <w:sz w:val="22"/>
          <w:szCs w:val="22"/>
        </w:rPr>
        <w:t xml:space="preserve">Feyten </w:t>
      </w:r>
      <w:r w:rsidR="00F14E12">
        <w:rPr>
          <w:rFonts w:ascii="Lucida Bright" w:hAnsi="Lucida Bright"/>
          <w:sz w:val="22"/>
          <w:szCs w:val="22"/>
        </w:rPr>
        <w:t xml:space="preserve">stated </w:t>
      </w:r>
      <w:r w:rsidR="002802DB">
        <w:rPr>
          <w:rFonts w:ascii="Lucida Bright" w:hAnsi="Lucida Bright"/>
          <w:sz w:val="22"/>
          <w:szCs w:val="22"/>
        </w:rPr>
        <w:t>that this office will be</w:t>
      </w:r>
      <w:r w:rsidR="00014E4A">
        <w:rPr>
          <w:rFonts w:ascii="Lucida Bright" w:hAnsi="Lucida Bright"/>
          <w:sz w:val="22"/>
          <w:szCs w:val="22"/>
        </w:rPr>
        <w:t xml:space="preserve"> a</w:t>
      </w:r>
      <w:r w:rsidR="002802DB">
        <w:rPr>
          <w:rFonts w:ascii="Lucida Bright" w:hAnsi="Lucida Bright"/>
          <w:sz w:val="22"/>
          <w:szCs w:val="22"/>
        </w:rPr>
        <w:t xml:space="preserve"> “</w:t>
      </w:r>
      <w:r>
        <w:rPr>
          <w:rFonts w:ascii="Lucida Bright" w:hAnsi="Lucida Bright"/>
          <w:sz w:val="22"/>
          <w:szCs w:val="22"/>
        </w:rPr>
        <w:t>one-stop shop</w:t>
      </w:r>
      <w:r w:rsidR="002802DB">
        <w:rPr>
          <w:rFonts w:ascii="Lucida Bright" w:hAnsi="Lucida Bright"/>
          <w:sz w:val="22"/>
          <w:szCs w:val="22"/>
        </w:rPr>
        <w:t>”</w:t>
      </w:r>
      <w:r>
        <w:rPr>
          <w:rFonts w:ascii="Lucida Bright" w:hAnsi="Lucida Bright"/>
          <w:sz w:val="22"/>
          <w:szCs w:val="22"/>
        </w:rPr>
        <w:t xml:space="preserve"> </w:t>
      </w:r>
      <w:r w:rsidR="002802DB">
        <w:rPr>
          <w:rFonts w:ascii="Lucida Bright" w:hAnsi="Lucida Bright"/>
          <w:sz w:val="22"/>
          <w:szCs w:val="22"/>
        </w:rPr>
        <w:t xml:space="preserve">where students can obtain a different array of information </w:t>
      </w:r>
      <w:r w:rsidR="00F14E12">
        <w:rPr>
          <w:rFonts w:ascii="Lucida Bright" w:hAnsi="Lucida Bright"/>
          <w:sz w:val="22"/>
          <w:szCs w:val="22"/>
        </w:rPr>
        <w:t>for services that are available on campus and in the surrounding community. She thanked Regent</w:t>
      </w:r>
      <w:r>
        <w:rPr>
          <w:rFonts w:ascii="Lucida Bright" w:hAnsi="Lucida Bright"/>
          <w:sz w:val="22"/>
          <w:szCs w:val="22"/>
        </w:rPr>
        <w:t xml:space="preserve"> </w:t>
      </w:r>
      <w:proofErr w:type="spellStart"/>
      <w:r w:rsidR="00F14E12">
        <w:rPr>
          <w:rFonts w:ascii="Lucida Bright" w:hAnsi="Lucida Bright"/>
          <w:sz w:val="22"/>
          <w:szCs w:val="22"/>
        </w:rPr>
        <w:t>T</w:t>
      </w:r>
      <w:r>
        <w:rPr>
          <w:rFonts w:ascii="Lucida Bright" w:hAnsi="Lucida Bright"/>
          <w:sz w:val="22"/>
          <w:szCs w:val="22"/>
        </w:rPr>
        <w:t>o</w:t>
      </w:r>
      <w:r w:rsidR="00F14E12">
        <w:rPr>
          <w:rFonts w:ascii="Lucida Bright" w:hAnsi="Lucida Bright"/>
          <w:sz w:val="22"/>
          <w:szCs w:val="22"/>
        </w:rPr>
        <w:t>n</w:t>
      </w:r>
      <w:r>
        <w:rPr>
          <w:rFonts w:ascii="Lucida Bright" w:hAnsi="Lucida Bright"/>
          <w:sz w:val="22"/>
          <w:szCs w:val="22"/>
        </w:rPr>
        <w:t>n</w:t>
      </w:r>
      <w:proofErr w:type="spellEnd"/>
      <w:r>
        <w:rPr>
          <w:rFonts w:ascii="Lucida Bright" w:hAnsi="Lucida Bright"/>
          <w:sz w:val="22"/>
          <w:szCs w:val="22"/>
        </w:rPr>
        <w:t xml:space="preserve"> for </w:t>
      </w:r>
      <w:r w:rsidR="00F14E12">
        <w:rPr>
          <w:rFonts w:ascii="Lucida Bright" w:hAnsi="Lucida Bright"/>
          <w:sz w:val="22"/>
          <w:szCs w:val="22"/>
        </w:rPr>
        <w:t xml:space="preserve">her </w:t>
      </w:r>
      <w:r>
        <w:rPr>
          <w:rFonts w:ascii="Lucida Bright" w:hAnsi="Lucida Bright"/>
          <w:sz w:val="22"/>
          <w:szCs w:val="22"/>
        </w:rPr>
        <w:t>gift</w:t>
      </w:r>
      <w:r w:rsidR="00F14E12">
        <w:rPr>
          <w:rFonts w:ascii="Lucida Bright" w:hAnsi="Lucida Bright"/>
          <w:sz w:val="22"/>
          <w:szCs w:val="22"/>
        </w:rPr>
        <w:t>, which</w:t>
      </w:r>
      <w:r>
        <w:rPr>
          <w:rFonts w:ascii="Lucida Bright" w:hAnsi="Lucida Bright"/>
          <w:sz w:val="22"/>
          <w:szCs w:val="22"/>
        </w:rPr>
        <w:t xml:space="preserve"> </w:t>
      </w:r>
      <w:r w:rsidR="00F14E12">
        <w:rPr>
          <w:rFonts w:ascii="Lucida Bright" w:hAnsi="Lucida Bright"/>
          <w:sz w:val="22"/>
          <w:szCs w:val="22"/>
        </w:rPr>
        <w:t xml:space="preserve">provides </w:t>
      </w:r>
      <w:r>
        <w:rPr>
          <w:rFonts w:ascii="Lucida Bright" w:hAnsi="Lucida Bright"/>
          <w:sz w:val="22"/>
          <w:szCs w:val="22"/>
        </w:rPr>
        <w:t xml:space="preserve">funds </w:t>
      </w:r>
      <w:r w:rsidR="00F14E12">
        <w:rPr>
          <w:rFonts w:ascii="Lucida Bright" w:hAnsi="Lucida Bright"/>
          <w:sz w:val="22"/>
          <w:szCs w:val="22"/>
        </w:rPr>
        <w:t>for th</w:t>
      </w:r>
      <w:r w:rsidR="00444812">
        <w:rPr>
          <w:rFonts w:ascii="Lucida Bright" w:hAnsi="Lucida Bright"/>
          <w:sz w:val="22"/>
          <w:szCs w:val="22"/>
        </w:rPr>
        <w:t>is o</w:t>
      </w:r>
      <w:r w:rsidR="00F14E12">
        <w:rPr>
          <w:rFonts w:ascii="Lucida Bright" w:hAnsi="Lucida Bright"/>
          <w:sz w:val="22"/>
          <w:szCs w:val="22"/>
        </w:rPr>
        <w:t>ffice.</w:t>
      </w:r>
    </w:p>
    <w:p w:rsidR="00C432B5" w:rsidRDefault="00C432B5" w:rsidP="00014E4A">
      <w:pPr>
        <w:ind w:left="1440"/>
        <w:jc w:val="both"/>
        <w:rPr>
          <w:rFonts w:ascii="Lucida Bright" w:hAnsi="Lucida Bright"/>
          <w:sz w:val="22"/>
          <w:szCs w:val="22"/>
        </w:rPr>
      </w:pPr>
    </w:p>
    <w:p w:rsidR="00C432B5" w:rsidRDefault="00C432B5" w:rsidP="00014E4A">
      <w:pPr>
        <w:ind w:left="1440"/>
        <w:jc w:val="both"/>
        <w:rPr>
          <w:rFonts w:ascii="Lucida Bright" w:hAnsi="Lucida Bright"/>
          <w:sz w:val="22"/>
          <w:szCs w:val="22"/>
        </w:rPr>
      </w:pPr>
      <w:r>
        <w:rPr>
          <w:rFonts w:ascii="Lucida Bright" w:hAnsi="Lucida Bright"/>
          <w:sz w:val="22"/>
          <w:szCs w:val="22"/>
        </w:rPr>
        <w:t>Mrs. Paup noted receipt of this report.</w:t>
      </w:r>
    </w:p>
    <w:p w:rsidR="00C432B5" w:rsidRDefault="00C432B5" w:rsidP="00014E4A">
      <w:pPr>
        <w:ind w:left="1440"/>
        <w:jc w:val="both"/>
        <w:rPr>
          <w:rFonts w:ascii="Lucida Bright" w:hAnsi="Lucida Bright"/>
          <w:sz w:val="22"/>
          <w:szCs w:val="22"/>
        </w:rPr>
      </w:pPr>
    </w:p>
    <w:p w:rsidR="00AF579C" w:rsidRPr="00C432B5" w:rsidRDefault="009C61F3" w:rsidP="00014E4A">
      <w:pPr>
        <w:numPr>
          <w:ilvl w:val="0"/>
          <w:numId w:val="4"/>
        </w:numPr>
        <w:jc w:val="both"/>
        <w:rPr>
          <w:rFonts w:ascii="Lucida Bright" w:hAnsi="Lucida Bright"/>
          <w:b/>
          <w:sz w:val="22"/>
          <w:szCs w:val="22"/>
        </w:rPr>
      </w:pPr>
      <w:r w:rsidRPr="00C432B5">
        <w:rPr>
          <w:rFonts w:ascii="Lucida Bright" w:hAnsi="Lucida Bright"/>
          <w:b/>
          <w:sz w:val="22"/>
          <w:szCs w:val="22"/>
        </w:rPr>
        <w:t>Item 04</w:t>
      </w:r>
      <w:r w:rsidR="00AF579C" w:rsidRPr="00C432B5">
        <w:rPr>
          <w:rFonts w:ascii="Lucida Bright" w:hAnsi="Lucida Bright"/>
          <w:b/>
          <w:sz w:val="22"/>
          <w:szCs w:val="22"/>
        </w:rPr>
        <w:t xml:space="preserve">:  </w:t>
      </w:r>
      <w:r w:rsidR="005B40A3" w:rsidRPr="00C432B5">
        <w:rPr>
          <w:rFonts w:ascii="Lucida Bright" w:hAnsi="Lucida Bright"/>
          <w:b/>
          <w:sz w:val="22"/>
          <w:szCs w:val="22"/>
        </w:rPr>
        <w:t>Presentation on TWU's Strategic and Analytical Approach to Persistence and Graduation</w:t>
      </w:r>
    </w:p>
    <w:p w:rsidR="00444812" w:rsidRDefault="00444812" w:rsidP="00014E4A">
      <w:pPr>
        <w:ind w:left="1440"/>
        <w:jc w:val="both"/>
        <w:rPr>
          <w:rFonts w:ascii="Lucida Bright" w:hAnsi="Lucida Bright"/>
          <w:sz w:val="22"/>
          <w:szCs w:val="22"/>
        </w:rPr>
      </w:pPr>
    </w:p>
    <w:p w:rsidR="00444812" w:rsidRDefault="00444812" w:rsidP="00014E4A">
      <w:pPr>
        <w:ind w:left="1440"/>
        <w:jc w:val="both"/>
        <w:rPr>
          <w:rFonts w:ascii="Lucida Bright" w:hAnsi="Lucida Bright"/>
          <w:sz w:val="22"/>
          <w:szCs w:val="22"/>
        </w:rPr>
      </w:pPr>
      <w:r>
        <w:rPr>
          <w:rFonts w:ascii="Lucida Bright" w:hAnsi="Lucida Bright"/>
          <w:sz w:val="22"/>
          <w:szCs w:val="22"/>
        </w:rPr>
        <w:t xml:space="preserve">Dr. Neely; Dr. Michael Stankey, Director of Analytics; and Dr. Mark Hamner, Associate Provost for Institutional Research and Improvement, shared a </w:t>
      </w:r>
      <w:r w:rsidR="00A76862">
        <w:rPr>
          <w:rFonts w:ascii="Lucida Bright" w:hAnsi="Lucida Bright"/>
          <w:sz w:val="22"/>
          <w:szCs w:val="22"/>
        </w:rPr>
        <w:t>PowerP</w:t>
      </w:r>
      <w:r>
        <w:rPr>
          <w:rFonts w:ascii="Lucida Bright" w:hAnsi="Lucida Bright"/>
          <w:sz w:val="22"/>
          <w:szCs w:val="22"/>
        </w:rPr>
        <w:t xml:space="preserve">oint </w:t>
      </w:r>
      <w:r w:rsidR="00A76862">
        <w:rPr>
          <w:rFonts w:ascii="Lucida Bright" w:hAnsi="Lucida Bright"/>
          <w:sz w:val="22"/>
          <w:szCs w:val="22"/>
        </w:rPr>
        <w:t>P</w:t>
      </w:r>
      <w:r>
        <w:rPr>
          <w:rFonts w:ascii="Lucida Bright" w:hAnsi="Lucida Bright"/>
          <w:sz w:val="22"/>
          <w:szCs w:val="22"/>
        </w:rPr>
        <w:t>resentation</w:t>
      </w:r>
      <w:r w:rsidR="000369B2">
        <w:rPr>
          <w:rFonts w:ascii="Lucida Bright" w:hAnsi="Lucida Bright"/>
          <w:sz w:val="22"/>
          <w:szCs w:val="22"/>
        </w:rPr>
        <w:t>,</w:t>
      </w:r>
      <w:r>
        <w:rPr>
          <w:rFonts w:ascii="Lucida Bright" w:hAnsi="Lucida Bright"/>
          <w:sz w:val="22"/>
          <w:szCs w:val="22"/>
        </w:rPr>
        <w:t xml:space="preserve"> provided an overview of TWU’s analytical capability as it relates to graduation and persistence measures that are regularly included in the Texas Higher Education Coordinating Board 2015 Accountability Repor</w:t>
      </w:r>
      <w:r w:rsidR="000369B2">
        <w:rPr>
          <w:rFonts w:ascii="Lucida Bright" w:hAnsi="Lucida Bright"/>
          <w:sz w:val="22"/>
          <w:szCs w:val="22"/>
        </w:rPr>
        <w:t>t for TWU, and stated that TWU has become very proactive in developing student success strategies that result from detailed analyses.</w:t>
      </w:r>
    </w:p>
    <w:p w:rsidR="00444812" w:rsidRPr="00444812" w:rsidRDefault="00444812" w:rsidP="00014E4A">
      <w:pPr>
        <w:ind w:left="1440"/>
        <w:jc w:val="both"/>
        <w:rPr>
          <w:rFonts w:ascii="Lucida Bright" w:hAnsi="Lucida Bright"/>
          <w:sz w:val="22"/>
          <w:szCs w:val="22"/>
        </w:rPr>
      </w:pPr>
    </w:p>
    <w:p w:rsidR="00C432B5" w:rsidRDefault="00444812" w:rsidP="00014E4A">
      <w:pPr>
        <w:ind w:left="1440"/>
        <w:jc w:val="both"/>
        <w:rPr>
          <w:rFonts w:ascii="Lucida Bright" w:hAnsi="Lucida Bright"/>
          <w:sz w:val="22"/>
          <w:szCs w:val="22"/>
        </w:rPr>
      </w:pPr>
      <w:r>
        <w:rPr>
          <w:rFonts w:ascii="Lucida Bright" w:hAnsi="Lucida Bright"/>
          <w:sz w:val="22"/>
          <w:szCs w:val="22"/>
        </w:rPr>
        <w:t>Mrs. Paup noted receipt of this report.</w:t>
      </w:r>
    </w:p>
    <w:p w:rsidR="00444812" w:rsidRPr="000610B7" w:rsidRDefault="00444812" w:rsidP="00014E4A">
      <w:pPr>
        <w:ind w:left="1440"/>
        <w:jc w:val="both"/>
        <w:rPr>
          <w:rFonts w:ascii="Lucida Bright" w:hAnsi="Lucida Bright"/>
          <w:sz w:val="22"/>
          <w:szCs w:val="22"/>
        </w:rPr>
      </w:pPr>
    </w:p>
    <w:p w:rsidR="00AF579C" w:rsidRPr="00C432B5" w:rsidRDefault="009C61F3" w:rsidP="00014E4A">
      <w:pPr>
        <w:numPr>
          <w:ilvl w:val="0"/>
          <w:numId w:val="4"/>
        </w:numPr>
        <w:jc w:val="both"/>
        <w:rPr>
          <w:rFonts w:ascii="Lucida Bright" w:hAnsi="Lucida Bright"/>
          <w:b/>
          <w:sz w:val="22"/>
          <w:szCs w:val="22"/>
        </w:rPr>
      </w:pPr>
      <w:r w:rsidRPr="00C432B5">
        <w:rPr>
          <w:rFonts w:ascii="Lucida Bright" w:hAnsi="Lucida Bright"/>
          <w:b/>
          <w:sz w:val="22"/>
          <w:szCs w:val="22"/>
        </w:rPr>
        <w:t>Item 05</w:t>
      </w:r>
      <w:r w:rsidR="00AF579C" w:rsidRPr="00C432B5">
        <w:rPr>
          <w:rFonts w:ascii="Lucida Bright" w:hAnsi="Lucida Bright"/>
          <w:b/>
          <w:sz w:val="22"/>
          <w:szCs w:val="22"/>
        </w:rPr>
        <w:t xml:space="preserve">:  </w:t>
      </w:r>
      <w:r w:rsidR="00471616" w:rsidRPr="00C432B5">
        <w:rPr>
          <w:rFonts w:ascii="Lucida Bright" w:hAnsi="Lucida Bright"/>
          <w:b/>
          <w:sz w:val="22"/>
          <w:szCs w:val="22"/>
        </w:rPr>
        <w:t xml:space="preserve">Report on </w:t>
      </w:r>
      <w:r w:rsidR="00BC39CD" w:rsidRPr="00C432B5">
        <w:rPr>
          <w:rFonts w:ascii="Lucida Bright" w:hAnsi="Lucida Bright"/>
          <w:b/>
          <w:sz w:val="22"/>
          <w:szCs w:val="22"/>
        </w:rPr>
        <w:t>the Texas Higher Education Coordinating Board (THECB) Strategic Plan</w:t>
      </w:r>
      <w:r w:rsidR="005E3E83" w:rsidRPr="00C432B5">
        <w:rPr>
          <w:rFonts w:ascii="Lucida Bright" w:hAnsi="Lucida Bright"/>
          <w:b/>
          <w:sz w:val="22"/>
          <w:szCs w:val="22"/>
        </w:rPr>
        <w:t>: 60x30</w:t>
      </w:r>
    </w:p>
    <w:p w:rsidR="003F15FC" w:rsidRDefault="003F15FC" w:rsidP="00014E4A">
      <w:pPr>
        <w:ind w:left="1440"/>
        <w:jc w:val="both"/>
        <w:rPr>
          <w:rFonts w:ascii="Lucida Bright" w:hAnsi="Lucida Bright"/>
          <w:b/>
          <w:sz w:val="22"/>
          <w:szCs w:val="22"/>
        </w:rPr>
      </w:pPr>
    </w:p>
    <w:p w:rsidR="003F15FC" w:rsidRDefault="003F15FC" w:rsidP="00014E4A">
      <w:pPr>
        <w:ind w:left="1440"/>
        <w:jc w:val="both"/>
        <w:rPr>
          <w:rFonts w:ascii="Lucida Bright" w:hAnsi="Lucida Bright"/>
          <w:sz w:val="24"/>
          <w:szCs w:val="24"/>
        </w:rPr>
      </w:pPr>
      <w:r>
        <w:rPr>
          <w:rFonts w:ascii="Lucida Bright" w:hAnsi="Lucida Bright"/>
          <w:sz w:val="24"/>
          <w:szCs w:val="24"/>
        </w:rPr>
        <w:t xml:space="preserve">Mr. </w:t>
      </w:r>
      <w:r w:rsidRPr="009E3256">
        <w:rPr>
          <w:rFonts w:ascii="Lucida Bright" w:hAnsi="Lucida Bright"/>
          <w:sz w:val="24"/>
          <w:szCs w:val="24"/>
        </w:rPr>
        <w:t>Gary Ray</w:t>
      </w:r>
      <w:r>
        <w:rPr>
          <w:rFonts w:ascii="Lucida Bright" w:hAnsi="Lucida Bright"/>
          <w:sz w:val="24"/>
          <w:szCs w:val="24"/>
        </w:rPr>
        <w:t>, Vice President Enrollment Services</w:t>
      </w:r>
      <w:r w:rsidR="00A76862">
        <w:rPr>
          <w:rFonts w:ascii="Lucida Bright" w:hAnsi="Lucida Bright"/>
          <w:sz w:val="24"/>
          <w:szCs w:val="24"/>
        </w:rPr>
        <w:t>, shared a P</w:t>
      </w:r>
      <w:r w:rsidR="000369B2">
        <w:rPr>
          <w:rFonts w:ascii="Lucida Bright" w:hAnsi="Lucida Bright"/>
          <w:sz w:val="24"/>
          <w:szCs w:val="24"/>
        </w:rPr>
        <w:t>ower</w:t>
      </w:r>
      <w:r w:rsidR="00A76862">
        <w:rPr>
          <w:rFonts w:ascii="Lucida Bright" w:hAnsi="Lucida Bright"/>
          <w:sz w:val="24"/>
          <w:szCs w:val="24"/>
        </w:rPr>
        <w:t>Point P</w:t>
      </w:r>
      <w:r w:rsidR="000369B2">
        <w:rPr>
          <w:rFonts w:ascii="Lucida Bright" w:hAnsi="Lucida Bright"/>
          <w:sz w:val="24"/>
          <w:szCs w:val="24"/>
        </w:rPr>
        <w:t xml:space="preserve">resentation that described the THECB’s </w:t>
      </w:r>
      <w:r w:rsidR="000369B2" w:rsidRPr="00014E4A">
        <w:rPr>
          <w:rFonts w:ascii="Lucida Bright" w:hAnsi="Lucida Bright"/>
          <w:i/>
          <w:sz w:val="24"/>
          <w:szCs w:val="24"/>
        </w:rPr>
        <w:t>Strategic Plan: 60x30</w:t>
      </w:r>
      <w:r w:rsidR="000369B2">
        <w:rPr>
          <w:rFonts w:ascii="Lucida Bright" w:hAnsi="Lucida Bright"/>
          <w:sz w:val="24"/>
          <w:szCs w:val="24"/>
        </w:rPr>
        <w:t>, which launches the new higher education plan for 2015 through 2030</w:t>
      </w:r>
      <w:r w:rsidR="00911471">
        <w:rPr>
          <w:rFonts w:ascii="Lucida Bright" w:hAnsi="Lucida Bright"/>
          <w:sz w:val="24"/>
          <w:szCs w:val="24"/>
        </w:rPr>
        <w:t xml:space="preserve"> </w:t>
      </w:r>
      <w:r w:rsidR="00A76862">
        <w:rPr>
          <w:rFonts w:ascii="Lucida Bright" w:hAnsi="Lucida Bright"/>
          <w:sz w:val="24"/>
          <w:szCs w:val="24"/>
        </w:rPr>
        <w:t>that</w:t>
      </w:r>
      <w:r w:rsidR="000369B2">
        <w:rPr>
          <w:rFonts w:ascii="Lucida Bright" w:hAnsi="Lucida Bright"/>
          <w:sz w:val="24"/>
          <w:szCs w:val="24"/>
        </w:rPr>
        <w:t xml:space="preserve"> focuses on the common goal of all Texas institutes of higher education </w:t>
      </w:r>
      <w:r w:rsidR="00911471">
        <w:rPr>
          <w:rFonts w:ascii="Lucida Bright" w:hAnsi="Lucida Bright"/>
          <w:sz w:val="24"/>
          <w:szCs w:val="24"/>
        </w:rPr>
        <w:t>of</w:t>
      </w:r>
      <w:r w:rsidR="000369B2">
        <w:rPr>
          <w:rFonts w:ascii="Lucida Bright" w:hAnsi="Lucida Bright"/>
          <w:sz w:val="24"/>
          <w:szCs w:val="24"/>
        </w:rPr>
        <w:t xml:space="preserve"> striving </w:t>
      </w:r>
      <w:r w:rsidR="00014E4A">
        <w:rPr>
          <w:rFonts w:ascii="Lucida Bright" w:hAnsi="Lucida Bright"/>
          <w:sz w:val="24"/>
          <w:szCs w:val="24"/>
        </w:rPr>
        <w:t>to have</w:t>
      </w:r>
      <w:r w:rsidR="000369B2">
        <w:rPr>
          <w:rFonts w:ascii="Lucida Bright" w:hAnsi="Lucida Bright"/>
          <w:sz w:val="24"/>
          <w:szCs w:val="24"/>
        </w:rPr>
        <w:t xml:space="preserve"> 6</w:t>
      </w:r>
      <w:r w:rsidR="00911471">
        <w:rPr>
          <w:rFonts w:ascii="Lucida Bright" w:hAnsi="Lucida Bright"/>
          <w:sz w:val="24"/>
          <w:szCs w:val="24"/>
        </w:rPr>
        <w:t>0 percent of the 25-</w:t>
      </w:r>
      <w:r w:rsidR="000369B2">
        <w:rPr>
          <w:rFonts w:ascii="Lucida Bright" w:hAnsi="Lucida Bright"/>
          <w:sz w:val="24"/>
          <w:szCs w:val="24"/>
        </w:rPr>
        <w:t xml:space="preserve"> t</w:t>
      </w:r>
      <w:r w:rsidR="00014E4A">
        <w:rPr>
          <w:rFonts w:ascii="Lucida Bright" w:hAnsi="Lucida Bright"/>
          <w:sz w:val="24"/>
          <w:szCs w:val="24"/>
        </w:rPr>
        <w:t xml:space="preserve">o 34-year old Texas </w:t>
      </w:r>
      <w:proofErr w:type="gramStart"/>
      <w:r w:rsidR="00014E4A">
        <w:rPr>
          <w:rFonts w:ascii="Lucida Bright" w:hAnsi="Lucida Bright"/>
          <w:sz w:val="24"/>
          <w:szCs w:val="24"/>
        </w:rPr>
        <w:t xml:space="preserve">population </w:t>
      </w:r>
      <w:r w:rsidR="000369B2">
        <w:rPr>
          <w:rFonts w:ascii="Lucida Bright" w:hAnsi="Lucida Bright"/>
          <w:sz w:val="24"/>
          <w:szCs w:val="24"/>
        </w:rPr>
        <w:t xml:space="preserve"> hold</w:t>
      </w:r>
      <w:proofErr w:type="gramEnd"/>
      <w:r w:rsidR="000369B2">
        <w:rPr>
          <w:rFonts w:ascii="Lucida Bright" w:hAnsi="Lucida Bright"/>
          <w:sz w:val="24"/>
          <w:szCs w:val="24"/>
        </w:rPr>
        <w:t xml:space="preserve"> a certificate or degree by the year 2030</w:t>
      </w:r>
      <w:r w:rsidR="00014E4A">
        <w:rPr>
          <w:rFonts w:ascii="Lucida Bright" w:hAnsi="Lucida Bright"/>
          <w:sz w:val="24"/>
          <w:szCs w:val="24"/>
        </w:rPr>
        <w:t>. He provided the action steps that TWU will take to support the new plan</w:t>
      </w:r>
      <w:r w:rsidR="000369B2">
        <w:rPr>
          <w:rFonts w:ascii="Lucida Bright" w:hAnsi="Lucida Bright"/>
          <w:sz w:val="24"/>
          <w:szCs w:val="24"/>
        </w:rPr>
        <w:t xml:space="preserve"> by increasing student success through combined expertise and resources of many stakeholders.</w:t>
      </w:r>
    </w:p>
    <w:p w:rsidR="000369B2" w:rsidRDefault="000369B2" w:rsidP="00014E4A">
      <w:pPr>
        <w:ind w:left="1440"/>
        <w:jc w:val="both"/>
        <w:rPr>
          <w:rFonts w:ascii="Lucida Bright" w:hAnsi="Lucida Bright"/>
          <w:sz w:val="24"/>
          <w:szCs w:val="24"/>
        </w:rPr>
      </w:pPr>
    </w:p>
    <w:p w:rsidR="00C432B5" w:rsidRDefault="00C432B5" w:rsidP="008F5830">
      <w:pPr>
        <w:ind w:left="1440"/>
        <w:jc w:val="both"/>
        <w:rPr>
          <w:rFonts w:ascii="Lucida Bright" w:hAnsi="Lucida Bright"/>
          <w:sz w:val="22"/>
          <w:szCs w:val="22"/>
        </w:rPr>
      </w:pPr>
      <w:r>
        <w:rPr>
          <w:rFonts w:ascii="Lucida Bright" w:hAnsi="Lucida Bright"/>
          <w:sz w:val="22"/>
          <w:szCs w:val="22"/>
        </w:rPr>
        <w:t>Mrs. Paup noted receipt of this report.</w:t>
      </w:r>
    </w:p>
    <w:p w:rsidR="00911471" w:rsidRDefault="00911471" w:rsidP="003F15FC">
      <w:pPr>
        <w:ind w:left="1440"/>
        <w:rPr>
          <w:rFonts w:ascii="Lucida Bright" w:hAnsi="Lucida Bright"/>
          <w:sz w:val="22"/>
          <w:szCs w:val="22"/>
        </w:rPr>
      </w:pPr>
    </w:p>
    <w:p w:rsidR="00911471" w:rsidRPr="00AE3DBC" w:rsidRDefault="00911471" w:rsidP="003F15FC">
      <w:pPr>
        <w:ind w:left="1440"/>
        <w:rPr>
          <w:rFonts w:ascii="Lucida Bright" w:hAnsi="Lucida Bright"/>
          <w:sz w:val="22"/>
          <w:szCs w:val="22"/>
        </w:rPr>
      </w:pPr>
    </w:p>
    <w:p w:rsidR="00BC39CD" w:rsidRPr="00C432B5" w:rsidRDefault="009C61F3" w:rsidP="00BC39CD">
      <w:pPr>
        <w:numPr>
          <w:ilvl w:val="0"/>
          <w:numId w:val="4"/>
        </w:numPr>
        <w:rPr>
          <w:rFonts w:ascii="Lucida Bright" w:hAnsi="Lucida Bright"/>
          <w:b/>
          <w:sz w:val="22"/>
          <w:szCs w:val="22"/>
        </w:rPr>
      </w:pPr>
      <w:r w:rsidRPr="00C432B5">
        <w:rPr>
          <w:rFonts w:ascii="Lucida Bright" w:hAnsi="Lucida Bright"/>
          <w:b/>
          <w:sz w:val="22"/>
          <w:szCs w:val="22"/>
        </w:rPr>
        <w:t>Item 06</w:t>
      </w:r>
      <w:r w:rsidR="00AF579C" w:rsidRPr="00C432B5">
        <w:rPr>
          <w:rFonts w:ascii="Lucida Bright" w:hAnsi="Lucida Bright"/>
          <w:b/>
          <w:sz w:val="22"/>
          <w:szCs w:val="22"/>
        </w:rPr>
        <w:t>:</w:t>
      </w:r>
      <w:r w:rsidR="00D924C9" w:rsidRPr="00C432B5">
        <w:rPr>
          <w:rFonts w:ascii="Lucida Bright" w:hAnsi="Lucida Bright"/>
          <w:b/>
          <w:sz w:val="22"/>
          <w:szCs w:val="22"/>
        </w:rPr>
        <w:t xml:space="preserve">  Report on the New Doswell </w:t>
      </w:r>
      <w:r w:rsidR="00BC39CD" w:rsidRPr="00C432B5">
        <w:rPr>
          <w:rFonts w:ascii="Lucida Bright" w:hAnsi="Lucida Bright"/>
          <w:b/>
          <w:sz w:val="22"/>
          <w:szCs w:val="22"/>
        </w:rPr>
        <w:t>Endowed Chair for Informatics</w:t>
      </w:r>
    </w:p>
    <w:p w:rsidR="003F15FC" w:rsidRDefault="003F15FC" w:rsidP="003F15FC">
      <w:pPr>
        <w:ind w:left="1440"/>
        <w:rPr>
          <w:rFonts w:ascii="Lucida Bright" w:hAnsi="Lucida Bright"/>
          <w:b/>
          <w:sz w:val="22"/>
          <w:szCs w:val="22"/>
        </w:rPr>
      </w:pPr>
    </w:p>
    <w:p w:rsidR="003F15FC" w:rsidRDefault="00911471" w:rsidP="00021853">
      <w:pPr>
        <w:ind w:left="1440"/>
        <w:jc w:val="both"/>
        <w:rPr>
          <w:rFonts w:ascii="Lucida Bright" w:hAnsi="Lucida Bright"/>
          <w:b/>
          <w:sz w:val="22"/>
          <w:szCs w:val="22"/>
        </w:rPr>
      </w:pPr>
      <w:r>
        <w:rPr>
          <w:rFonts w:ascii="Lucida Bright" w:hAnsi="Lucida Bright"/>
          <w:sz w:val="24"/>
          <w:szCs w:val="24"/>
        </w:rPr>
        <w:lastRenderedPageBreak/>
        <w:t xml:space="preserve">Dr. Neely and </w:t>
      </w:r>
      <w:r w:rsidR="003F15FC">
        <w:rPr>
          <w:rFonts w:ascii="Lucida Bright" w:hAnsi="Lucida Bright"/>
          <w:sz w:val="24"/>
          <w:szCs w:val="24"/>
        </w:rPr>
        <w:t>Dr. Anita Hufft, Dean of the College of Nursing</w:t>
      </w:r>
      <w:r>
        <w:rPr>
          <w:rFonts w:ascii="Lucida Bright" w:hAnsi="Lucida Bright"/>
          <w:sz w:val="24"/>
          <w:szCs w:val="24"/>
        </w:rPr>
        <w:t xml:space="preserve">, </w:t>
      </w:r>
      <w:r w:rsidR="00021853">
        <w:rPr>
          <w:rFonts w:ascii="Lucida Bright" w:hAnsi="Lucida Bright"/>
          <w:sz w:val="24"/>
          <w:szCs w:val="24"/>
        </w:rPr>
        <w:t>stated that the gift from Florence A. Doswell to the TWU T. Boone Pickens Institute of Health Sciences-Dallas Center in 2011 provides for one of two endowed chairs</w:t>
      </w:r>
      <w:r>
        <w:rPr>
          <w:rFonts w:ascii="Lucida Bright" w:hAnsi="Lucida Bright"/>
          <w:sz w:val="24"/>
          <w:szCs w:val="24"/>
        </w:rPr>
        <w:t xml:space="preserve"> and introduced Dr. Mari Tietze, Associate Professor in Nursing, as the new Doswell Endowed Chair in Informatics. Dr. Tietze provided information about her background and experience in informatics and explained the opportunities that both the endowed chair position and TWU’s new baccalaureate, master’</w:t>
      </w:r>
      <w:r w:rsidR="00021853">
        <w:rPr>
          <w:rFonts w:ascii="Lucida Bright" w:hAnsi="Lucida Bright"/>
          <w:sz w:val="24"/>
          <w:szCs w:val="24"/>
        </w:rPr>
        <w:t>s, and certificate programs in i</w:t>
      </w:r>
      <w:r>
        <w:rPr>
          <w:rFonts w:ascii="Lucida Bright" w:hAnsi="Lucida Bright"/>
          <w:sz w:val="24"/>
          <w:szCs w:val="24"/>
        </w:rPr>
        <w:t>nformatics bring to the University.</w:t>
      </w:r>
    </w:p>
    <w:p w:rsidR="00911471" w:rsidRDefault="00911471" w:rsidP="00021853">
      <w:pPr>
        <w:ind w:left="1440"/>
        <w:jc w:val="both"/>
        <w:rPr>
          <w:rFonts w:ascii="Lucida Bright" w:hAnsi="Lucida Bright"/>
          <w:sz w:val="22"/>
          <w:szCs w:val="22"/>
        </w:rPr>
      </w:pPr>
    </w:p>
    <w:p w:rsidR="00C432B5" w:rsidRDefault="00C432B5" w:rsidP="00021853">
      <w:pPr>
        <w:ind w:left="1440"/>
        <w:jc w:val="both"/>
        <w:rPr>
          <w:rFonts w:ascii="Lucida Bright" w:hAnsi="Lucida Bright"/>
          <w:sz w:val="22"/>
          <w:szCs w:val="22"/>
        </w:rPr>
      </w:pPr>
      <w:r>
        <w:rPr>
          <w:rFonts w:ascii="Lucida Bright" w:hAnsi="Lucida Bright"/>
          <w:sz w:val="22"/>
          <w:szCs w:val="22"/>
        </w:rPr>
        <w:t>Mrs. Paup noted receipt of this report.</w:t>
      </w:r>
    </w:p>
    <w:p w:rsidR="00C432B5" w:rsidRPr="00BC39CD" w:rsidRDefault="00C432B5" w:rsidP="003F15FC">
      <w:pPr>
        <w:ind w:left="1440"/>
        <w:rPr>
          <w:rFonts w:ascii="Lucida Bright" w:hAnsi="Lucida Bright"/>
          <w:sz w:val="22"/>
          <w:szCs w:val="22"/>
        </w:rPr>
      </w:pPr>
    </w:p>
    <w:p w:rsidR="00AF579C" w:rsidRPr="00C432B5" w:rsidRDefault="00BC39CD" w:rsidP="006D5EE1">
      <w:pPr>
        <w:numPr>
          <w:ilvl w:val="0"/>
          <w:numId w:val="4"/>
        </w:numPr>
        <w:jc w:val="both"/>
        <w:rPr>
          <w:rFonts w:ascii="Lucida Bright" w:hAnsi="Lucida Bright"/>
          <w:b/>
          <w:sz w:val="22"/>
          <w:szCs w:val="22"/>
        </w:rPr>
      </w:pPr>
      <w:r w:rsidRPr="00C432B5">
        <w:rPr>
          <w:rFonts w:ascii="Lucida Bright" w:hAnsi="Lucida Bright"/>
          <w:b/>
          <w:sz w:val="22"/>
          <w:szCs w:val="22"/>
        </w:rPr>
        <w:t>Item 07:</w:t>
      </w:r>
      <w:r w:rsidR="00AF579C" w:rsidRPr="00C432B5">
        <w:rPr>
          <w:rFonts w:ascii="Lucida Bright" w:hAnsi="Lucida Bright"/>
          <w:b/>
          <w:sz w:val="22"/>
          <w:szCs w:val="22"/>
        </w:rPr>
        <w:t xml:space="preserve">  </w:t>
      </w:r>
      <w:r w:rsidR="00551A0E" w:rsidRPr="00C432B5">
        <w:rPr>
          <w:rFonts w:ascii="Lucida Bright" w:hAnsi="Lucida Bright"/>
          <w:b/>
          <w:sz w:val="22"/>
          <w:szCs w:val="22"/>
        </w:rPr>
        <w:t>Consider Recommending Approval of the New Graduate Program in Informatics</w:t>
      </w:r>
    </w:p>
    <w:p w:rsidR="003F15FC" w:rsidRDefault="003F15FC" w:rsidP="006D5EE1">
      <w:pPr>
        <w:ind w:left="1440"/>
        <w:jc w:val="both"/>
        <w:rPr>
          <w:rFonts w:ascii="Lucida Bright" w:hAnsi="Lucida Bright"/>
          <w:b/>
          <w:sz w:val="22"/>
          <w:szCs w:val="22"/>
        </w:rPr>
      </w:pPr>
    </w:p>
    <w:p w:rsidR="00021853" w:rsidRDefault="00021853" w:rsidP="00021853">
      <w:pPr>
        <w:pStyle w:val="ListParagraph"/>
        <w:ind w:left="1440"/>
        <w:jc w:val="both"/>
        <w:rPr>
          <w:rFonts w:ascii="Lucida Bright" w:hAnsi="Lucida Bright"/>
          <w:sz w:val="22"/>
          <w:szCs w:val="22"/>
        </w:rPr>
      </w:pPr>
      <w:r>
        <w:rPr>
          <w:rFonts w:ascii="Lucida Bright" w:hAnsi="Lucida Bright"/>
          <w:sz w:val="22"/>
          <w:szCs w:val="22"/>
        </w:rPr>
        <w:t>Mrs. Gibson motioned and Dr.  Scanlon McGinity seconded. Th</w:t>
      </w:r>
      <w:r w:rsidR="006D5EE1">
        <w:rPr>
          <w:rFonts w:ascii="Lucida Bright" w:hAnsi="Lucida Bright"/>
          <w:sz w:val="22"/>
          <w:szCs w:val="22"/>
        </w:rPr>
        <w:t>e motion passed with a vote of 4</w:t>
      </w:r>
      <w:r>
        <w:rPr>
          <w:rFonts w:ascii="Lucida Bright" w:hAnsi="Lucida Bright"/>
          <w:sz w:val="22"/>
          <w:szCs w:val="22"/>
        </w:rPr>
        <w:t>-0-0.</w:t>
      </w:r>
    </w:p>
    <w:p w:rsidR="00021853" w:rsidRDefault="00021853" w:rsidP="00021853">
      <w:pPr>
        <w:ind w:left="1440"/>
        <w:jc w:val="both"/>
        <w:rPr>
          <w:rFonts w:ascii="Lucida Bright" w:hAnsi="Lucida Bright"/>
          <w:sz w:val="22"/>
          <w:szCs w:val="22"/>
        </w:rPr>
      </w:pPr>
    </w:p>
    <w:p w:rsidR="00021853" w:rsidRDefault="00021853" w:rsidP="00021853">
      <w:pPr>
        <w:ind w:left="1440"/>
        <w:jc w:val="both"/>
        <w:rPr>
          <w:rFonts w:ascii="Lucida Bright" w:hAnsi="Lucida Bright"/>
          <w:sz w:val="22"/>
          <w:szCs w:val="22"/>
        </w:rPr>
      </w:pPr>
      <w:r w:rsidRPr="00527162">
        <w:rPr>
          <w:rFonts w:ascii="Lucida Bright" w:hAnsi="Lucida Bright"/>
          <w:sz w:val="22"/>
          <w:szCs w:val="22"/>
        </w:rPr>
        <w:t>Dr. Neely</w:t>
      </w:r>
      <w:r>
        <w:rPr>
          <w:rFonts w:ascii="Lucida Bright" w:hAnsi="Lucida Bright"/>
          <w:sz w:val="22"/>
          <w:szCs w:val="22"/>
        </w:rPr>
        <w:t xml:space="preserve"> stated that </w:t>
      </w:r>
      <w:r w:rsidR="006D5EE1">
        <w:rPr>
          <w:rFonts w:ascii="Lucida Bright" w:hAnsi="Lucida Bright"/>
          <w:sz w:val="22"/>
          <w:szCs w:val="22"/>
        </w:rPr>
        <w:t>this program will be housed in the Department of Mathematics and Computer Science</w:t>
      </w:r>
      <w:r>
        <w:rPr>
          <w:rFonts w:ascii="Lucida Bright" w:hAnsi="Lucida Bright"/>
          <w:sz w:val="22"/>
          <w:szCs w:val="22"/>
        </w:rPr>
        <w:t>.</w:t>
      </w:r>
      <w:r w:rsidR="006D5EE1">
        <w:rPr>
          <w:rFonts w:ascii="Lucida Bright" w:hAnsi="Lucida Bright"/>
          <w:sz w:val="22"/>
          <w:szCs w:val="22"/>
        </w:rPr>
        <w:t xml:space="preserve"> </w:t>
      </w:r>
      <w:r w:rsidR="000E51B6">
        <w:rPr>
          <w:rFonts w:ascii="Lucida Bright" w:hAnsi="Lucida Bright"/>
          <w:sz w:val="22"/>
          <w:szCs w:val="22"/>
        </w:rPr>
        <w:t xml:space="preserve">He called upon </w:t>
      </w:r>
      <w:r w:rsidR="006D5EE1">
        <w:rPr>
          <w:rFonts w:ascii="Lucida Bright" w:hAnsi="Lucida Bright"/>
          <w:sz w:val="22"/>
          <w:szCs w:val="22"/>
        </w:rPr>
        <w:t xml:space="preserve">Dr. Don Edwards, Chair of Mathematics and Computer Science, </w:t>
      </w:r>
      <w:r w:rsidR="000E51B6">
        <w:rPr>
          <w:rFonts w:ascii="Lucida Bright" w:hAnsi="Lucida Bright"/>
          <w:sz w:val="22"/>
          <w:szCs w:val="22"/>
        </w:rPr>
        <w:t xml:space="preserve">who </w:t>
      </w:r>
      <w:r w:rsidR="006D5EE1">
        <w:rPr>
          <w:rFonts w:ascii="Lucida Bright" w:hAnsi="Lucida Bright"/>
          <w:sz w:val="22"/>
          <w:szCs w:val="22"/>
        </w:rPr>
        <w:t>stated that this program will complement the undergraduate program and provide graduate students with a flexible, adaptable, interdisciplinary and inter-professional approach to the study of informatics that will be delivered in a hybrid learning environment and will encourage collaborative teaching and progressive joint program development.</w:t>
      </w:r>
    </w:p>
    <w:p w:rsidR="00021853" w:rsidRDefault="00021853" w:rsidP="00021853">
      <w:pPr>
        <w:ind w:left="1440"/>
        <w:jc w:val="both"/>
        <w:rPr>
          <w:rFonts w:ascii="Lucida Bright" w:hAnsi="Lucida Bright"/>
          <w:sz w:val="22"/>
          <w:szCs w:val="22"/>
        </w:rPr>
      </w:pPr>
    </w:p>
    <w:p w:rsidR="00021853" w:rsidRDefault="00021853" w:rsidP="00021853">
      <w:pPr>
        <w:ind w:left="1440"/>
        <w:jc w:val="both"/>
        <w:rPr>
          <w:rFonts w:ascii="Lucida Bright" w:hAnsi="Lucida Bright"/>
          <w:sz w:val="22"/>
          <w:szCs w:val="22"/>
        </w:rPr>
      </w:pPr>
      <w:r>
        <w:rPr>
          <w:rFonts w:ascii="Lucida Bright" w:hAnsi="Lucida Bright"/>
          <w:sz w:val="22"/>
          <w:szCs w:val="22"/>
        </w:rPr>
        <w:t xml:space="preserve">The recommendation to offer the </w:t>
      </w:r>
      <w:r w:rsidR="006D5EE1">
        <w:rPr>
          <w:rFonts w:ascii="Lucida Bright" w:hAnsi="Lucida Bright"/>
          <w:sz w:val="22"/>
          <w:szCs w:val="22"/>
        </w:rPr>
        <w:t>new graduate program in informatics</w:t>
      </w:r>
      <w:r>
        <w:rPr>
          <w:rFonts w:ascii="Lucida Bright" w:hAnsi="Lucida Bright"/>
          <w:sz w:val="22"/>
          <w:szCs w:val="22"/>
        </w:rPr>
        <w:t xml:space="preserve"> was approved as submitted.</w:t>
      </w:r>
    </w:p>
    <w:p w:rsidR="00021853" w:rsidRDefault="00021853" w:rsidP="00021853">
      <w:pPr>
        <w:ind w:left="1800"/>
        <w:rPr>
          <w:rFonts w:ascii="Lucida Bright" w:hAnsi="Lucida Bright"/>
          <w:sz w:val="24"/>
          <w:szCs w:val="24"/>
        </w:rPr>
      </w:pPr>
    </w:p>
    <w:p w:rsidR="00BC39CD" w:rsidRPr="00C432B5" w:rsidRDefault="00BC39CD" w:rsidP="000E51B6">
      <w:pPr>
        <w:numPr>
          <w:ilvl w:val="0"/>
          <w:numId w:val="4"/>
        </w:numPr>
        <w:jc w:val="both"/>
        <w:rPr>
          <w:rFonts w:ascii="Lucida Bright" w:hAnsi="Lucida Bright"/>
          <w:b/>
          <w:sz w:val="22"/>
          <w:szCs w:val="22"/>
        </w:rPr>
      </w:pPr>
      <w:r w:rsidRPr="00C432B5">
        <w:rPr>
          <w:rFonts w:ascii="Lucida Bright" w:hAnsi="Lucida Bright"/>
          <w:b/>
          <w:sz w:val="22"/>
          <w:szCs w:val="22"/>
        </w:rPr>
        <w:t xml:space="preserve">Item 08:  </w:t>
      </w:r>
      <w:r w:rsidR="00551A0E" w:rsidRPr="00C432B5">
        <w:rPr>
          <w:rFonts w:ascii="Lucida Bright" w:hAnsi="Lucida Bright"/>
          <w:b/>
          <w:sz w:val="22"/>
          <w:szCs w:val="22"/>
        </w:rPr>
        <w:t>Consider Recommending Approval of Administration’s Recommendation to Approve Retiring Deans for Emerit</w:t>
      </w:r>
      <w:r w:rsidR="0042757D" w:rsidRPr="00C432B5">
        <w:rPr>
          <w:rFonts w:ascii="Lucida Bright" w:hAnsi="Lucida Bright"/>
          <w:b/>
          <w:sz w:val="22"/>
          <w:szCs w:val="22"/>
        </w:rPr>
        <w:t>us</w:t>
      </w:r>
      <w:r w:rsidR="00551A0E" w:rsidRPr="00C432B5">
        <w:rPr>
          <w:rFonts w:ascii="Lucida Bright" w:hAnsi="Lucida Bright"/>
          <w:b/>
          <w:sz w:val="22"/>
          <w:szCs w:val="22"/>
        </w:rPr>
        <w:t xml:space="preserve"> Status</w:t>
      </w:r>
    </w:p>
    <w:p w:rsidR="00AC3B80" w:rsidRDefault="00AC3B80" w:rsidP="000E51B6">
      <w:pPr>
        <w:ind w:left="1440"/>
        <w:jc w:val="both"/>
        <w:rPr>
          <w:rFonts w:ascii="Lucida Bright" w:hAnsi="Lucida Bright"/>
          <w:sz w:val="22"/>
          <w:szCs w:val="22"/>
        </w:rPr>
      </w:pPr>
    </w:p>
    <w:p w:rsidR="00AC3B80" w:rsidRDefault="000E51B6" w:rsidP="00AC3B80">
      <w:pPr>
        <w:pStyle w:val="ListParagraph"/>
        <w:ind w:left="1440"/>
        <w:jc w:val="both"/>
        <w:rPr>
          <w:rFonts w:ascii="Lucida Bright" w:hAnsi="Lucida Bright"/>
          <w:sz w:val="22"/>
          <w:szCs w:val="22"/>
        </w:rPr>
      </w:pPr>
      <w:r>
        <w:rPr>
          <w:rFonts w:ascii="Lucida Bright" w:hAnsi="Lucida Bright"/>
          <w:sz w:val="22"/>
          <w:szCs w:val="22"/>
        </w:rPr>
        <w:t xml:space="preserve">Dr.  Scanlon McGinity </w:t>
      </w:r>
      <w:r w:rsidR="00AC3B80">
        <w:rPr>
          <w:rFonts w:ascii="Lucida Bright" w:hAnsi="Lucida Bright"/>
          <w:sz w:val="22"/>
          <w:szCs w:val="22"/>
        </w:rPr>
        <w:t xml:space="preserve">motioned and </w:t>
      </w:r>
      <w:r>
        <w:rPr>
          <w:rFonts w:ascii="Lucida Bright" w:hAnsi="Lucida Bright"/>
          <w:sz w:val="22"/>
          <w:szCs w:val="22"/>
        </w:rPr>
        <w:t xml:space="preserve">Mrs. Gibson </w:t>
      </w:r>
      <w:r w:rsidR="00AC3B80">
        <w:rPr>
          <w:rFonts w:ascii="Lucida Bright" w:hAnsi="Lucida Bright"/>
          <w:sz w:val="22"/>
          <w:szCs w:val="22"/>
        </w:rPr>
        <w:t>seconded. The motion passed with a vote of 4-0-0.</w:t>
      </w:r>
    </w:p>
    <w:p w:rsidR="00AC3B80" w:rsidRDefault="00AC3B80" w:rsidP="00AC3B80">
      <w:pPr>
        <w:ind w:left="1440"/>
        <w:jc w:val="both"/>
        <w:rPr>
          <w:rFonts w:ascii="Lucida Bright" w:hAnsi="Lucida Bright"/>
          <w:sz w:val="22"/>
          <w:szCs w:val="22"/>
        </w:rPr>
      </w:pPr>
    </w:p>
    <w:p w:rsidR="00AC3B80" w:rsidRDefault="00AC3B80" w:rsidP="00AC3B80">
      <w:pPr>
        <w:ind w:left="1440"/>
        <w:jc w:val="both"/>
        <w:rPr>
          <w:rFonts w:ascii="Lucida Bright" w:hAnsi="Lucida Bright"/>
          <w:sz w:val="22"/>
          <w:szCs w:val="22"/>
        </w:rPr>
      </w:pPr>
      <w:r w:rsidRPr="00527162">
        <w:rPr>
          <w:rFonts w:ascii="Lucida Bright" w:hAnsi="Lucida Bright"/>
          <w:sz w:val="22"/>
          <w:szCs w:val="22"/>
        </w:rPr>
        <w:t>Dr. Neely</w:t>
      </w:r>
      <w:r>
        <w:rPr>
          <w:rFonts w:ascii="Lucida Bright" w:hAnsi="Lucida Bright"/>
          <w:sz w:val="22"/>
          <w:szCs w:val="22"/>
        </w:rPr>
        <w:t xml:space="preserve"> stated that </w:t>
      </w:r>
      <w:r w:rsidR="000E51B6">
        <w:rPr>
          <w:rFonts w:ascii="Lucida Bright" w:hAnsi="Lucida Bright"/>
          <w:sz w:val="22"/>
          <w:szCs w:val="22"/>
        </w:rPr>
        <w:t>Dr. Ann Staton, Dean of the College of Arts and Sciences, and Ms. Sherilyn Bird, Dean of the TWU Libraries, each served the University for over a decade and, in their leadership roles, advanced TWU’s mission in their respective areas of service.</w:t>
      </w:r>
    </w:p>
    <w:p w:rsidR="00AC3B80" w:rsidRDefault="00AC3B80" w:rsidP="00AC3B80">
      <w:pPr>
        <w:ind w:left="1440"/>
        <w:jc w:val="both"/>
        <w:rPr>
          <w:rFonts w:ascii="Lucida Bright" w:hAnsi="Lucida Bright"/>
          <w:sz w:val="22"/>
          <w:szCs w:val="22"/>
        </w:rPr>
      </w:pPr>
    </w:p>
    <w:p w:rsidR="00AC3B80" w:rsidRDefault="00AC3B80" w:rsidP="008F5830">
      <w:pPr>
        <w:ind w:left="1440"/>
        <w:jc w:val="both"/>
        <w:rPr>
          <w:rFonts w:ascii="Lucida Bright" w:hAnsi="Lucida Bright"/>
          <w:sz w:val="22"/>
          <w:szCs w:val="22"/>
        </w:rPr>
      </w:pPr>
      <w:r>
        <w:rPr>
          <w:rFonts w:ascii="Lucida Bright" w:hAnsi="Lucida Bright"/>
          <w:sz w:val="22"/>
          <w:szCs w:val="22"/>
        </w:rPr>
        <w:t xml:space="preserve">The recommendation </w:t>
      </w:r>
      <w:r w:rsidR="000E51B6">
        <w:rPr>
          <w:rFonts w:ascii="Lucida Bright" w:hAnsi="Lucida Bright"/>
          <w:sz w:val="22"/>
          <w:szCs w:val="22"/>
        </w:rPr>
        <w:t>for approval of the administration’s recommendation to approve the listed deans for emeritus status, the University having followed the required process and the deans having met and completed the required standards, these approvals being recommended by the Provost and Chancellor and President,</w:t>
      </w:r>
      <w:r>
        <w:rPr>
          <w:rFonts w:ascii="Lucida Bright" w:hAnsi="Lucida Bright"/>
          <w:sz w:val="22"/>
          <w:szCs w:val="22"/>
        </w:rPr>
        <w:t xml:space="preserve"> was approved as submitted.</w:t>
      </w:r>
      <w:bookmarkStart w:id="0" w:name="_GoBack"/>
      <w:bookmarkEnd w:id="0"/>
    </w:p>
    <w:p w:rsidR="000E51B6" w:rsidRDefault="000E51B6" w:rsidP="003F15FC">
      <w:pPr>
        <w:ind w:left="1440"/>
        <w:rPr>
          <w:rFonts w:ascii="Lucida Bright" w:hAnsi="Lucida Bright"/>
          <w:sz w:val="22"/>
          <w:szCs w:val="22"/>
        </w:rPr>
      </w:pPr>
    </w:p>
    <w:p w:rsidR="000E51B6" w:rsidRPr="00AC3B80" w:rsidRDefault="000E51B6" w:rsidP="003F15FC">
      <w:pPr>
        <w:ind w:left="1440"/>
        <w:rPr>
          <w:rFonts w:ascii="Lucida Bright" w:hAnsi="Lucida Bright"/>
          <w:sz w:val="22"/>
          <w:szCs w:val="22"/>
        </w:rPr>
      </w:pPr>
    </w:p>
    <w:p w:rsidR="00BC39CD" w:rsidRPr="00C432B5" w:rsidRDefault="00BC39CD" w:rsidP="000E51B6">
      <w:pPr>
        <w:numPr>
          <w:ilvl w:val="0"/>
          <w:numId w:val="4"/>
        </w:numPr>
        <w:jc w:val="both"/>
        <w:rPr>
          <w:rFonts w:ascii="Lucida Bright" w:hAnsi="Lucida Bright"/>
          <w:b/>
          <w:sz w:val="22"/>
          <w:szCs w:val="22"/>
        </w:rPr>
      </w:pPr>
      <w:r w:rsidRPr="00C432B5">
        <w:rPr>
          <w:rFonts w:ascii="Lucida Bright" w:hAnsi="Lucida Bright"/>
          <w:b/>
          <w:sz w:val="22"/>
          <w:szCs w:val="22"/>
        </w:rPr>
        <w:t xml:space="preserve">Item 09:  </w:t>
      </w:r>
      <w:r w:rsidR="00551A0E" w:rsidRPr="00C432B5">
        <w:rPr>
          <w:rFonts w:ascii="Lucida Bright" w:hAnsi="Lucida Bright"/>
          <w:b/>
          <w:sz w:val="22"/>
          <w:szCs w:val="22"/>
        </w:rPr>
        <w:t>Consider Recommending Approval of Administration’s Recommendation to Approve Faculty Development Leaves</w:t>
      </w:r>
    </w:p>
    <w:p w:rsidR="003F15FC" w:rsidRDefault="003F15FC" w:rsidP="000E51B6">
      <w:pPr>
        <w:ind w:left="1440"/>
        <w:jc w:val="both"/>
        <w:rPr>
          <w:rFonts w:ascii="Lucida Bright" w:hAnsi="Lucida Bright"/>
          <w:sz w:val="22"/>
          <w:szCs w:val="22"/>
        </w:rPr>
      </w:pPr>
    </w:p>
    <w:p w:rsidR="000E51B6" w:rsidRDefault="000E51B6" w:rsidP="000E51B6">
      <w:pPr>
        <w:pStyle w:val="ListParagraph"/>
        <w:ind w:left="1440"/>
        <w:jc w:val="both"/>
        <w:rPr>
          <w:rFonts w:ascii="Lucida Bright" w:hAnsi="Lucida Bright"/>
          <w:sz w:val="22"/>
          <w:szCs w:val="22"/>
        </w:rPr>
      </w:pPr>
      <w:r>
        <w:rPr>
          <w:rFonts w:ascii="Lucida Bright" w:hAnsi="Lucida Bright"/>
          <w:sz w:val="22"/>
          <w:szCs w:val="22"/>
        </w:rPr>
        <w:lastRenderedPageBreak/>
        <w:t xml:space="preserve">Dr. </w:t>
      </w:r>
      <w:proofErr w:type="spellStart"/>
      <w:r>
        <w:rPr>
          <w:rFonts w:ascii="Lucida Bright" w:hAnsi="Lucida Bright"/>
          <w:sz w:val="22"/>
          <w:szCs w:val="22"/>
        </w:rPr>
        <w:t>Tonn</w:t>
      </w:r>
      <w:proofErr w:type="spellEnd"/>
      <w:r>
        <w:rPr>
          <w:rFonts w:ascii="Lucida Bright" w:hAnsi="Lucida Bright"/>
          <w:sz w:val="22"/>
          <w:szCs w:val="22"/>
        </w:rPr>
        <w:t xml:space="preserve"> motioned and Dr. Scanlon McGinity seconded. The motion passed with a vote of 4-0-0.</w:t>
      </w:r>
    </w:p>
    <w:p w:rsidR="000E51B6" w:rsidRDefault="000E51B6" w:rsidP="000E51B6">
      <w:pPr>
        <w:ind w:left="1440"/>
        <w:jc w:val="both"/>
        <w:rPr>
          <w:rFonts w:ascii="Lucida Bright" w:hAnsi="Lucida Bright"/>
          <w:sz w:val="22"/>
          <w:szCs w:val="22"/>
        </w:rPr>
      </w:pPr>
    </w:p>
    <w:p w:rsidR="000E51B6" w:rsidRDefault="000E51B6" w:rsidP="000E51B6">
      <w:pPr>
        <w:ind w:left="1440"/>
        <w:jc w:val="both"/>
        <w:rPr>
          <w:rFonts w:ascii="Lucida Bright" w:hAnsi="Lucida Bright"/>
          <w:sz w:val="22"/>
          <w:szCs w:val="22"/>
        </w:rPr>
      </w:pPr>
      <w:r w:rsidRPr="00527162">
        <w:rPr>
          <w:rFonts w:ascii="Lucida Bright" w:hAnsi="Lucida Bright"/>
          <w:sz w:val="22"/>
          <w:szCs w:val="22"/>
        </w:rPr>
        <w:t>Dr. Neely</w:t>
      </w:r>
      <w:r>
        <w:rPr>
          <w:rFonts w:ascii="Lucida Bright" w:hAnsi="Lucida Bright"/>
          <w:sz w:val="22"/>
          <w:szCs w:val="22"/>
        </w:rPr>
        <w:t xml:space="preserve"> </w:t>
      </w:r>
      <w:r w:rsidR="00C90942">
        <w:rPr>
          <w:rFonts w:ascii="Lucida Bright" w:hAnsi="Lucida Bright"/>
          <w:sz w:val="22"/>
          <w:szCs w:val="22"/>
        </w:rPr>
        <w:t>explained the purpose and requests for faculty development leaves</w:t>
      </w:r>
      <w:r>
        <w:rPr>
          <w:rFonts w:ascii="Lucida Bright" w:hAnsi="Lucida Bright"/>
          <w:sz w:val="22"/>
          <w:szCs w:val="22"/>
        </w:rPr>
        <w:t>.</w:t>
      </w:r>
      <w:r w:rsidR="00C90942">
        <w:rPr>
          <w:rFonts w:ascii="Lucida Bright" w:hAnsi="Lucida Bright"/>
          <w:sz w:val="22"/>
          <w:szCs w:val="22"/>
        </w:rPr>
        <w:t xml:space="preserve"> He referred to the accompanying faculty development leave recommendations for 2016 through 2017, which provided the name of each of the faculty members, the department of the individual faculty member, their corresponding research leave as well as the figures for a one-semester leave at full pay or a two-semester lave at half pay.</w:t>
      </w:r>
    </w:p>
    <w:p w:rsidR="000E51B6" w:rsidRDefault="000E51B6" w:rsidP="000E51B6">
      <w:pPr>
        <w:ind w:left="1440"/>
        <w:jc w:val="both"/>
        <w:rPr>
          <w:rFonts w:ascii="Lucida Bright" w:hAnsi="Lucida Bright"/>
          <w:sz w:val="22"/>
          <w:szCs w:val="22"/>
        </w:rPr>
      </w:pPr>
    </w:p>
    <w:p w:rsidR="000E51B6" w:rsidRDefault="000E51B6" w:rsidP="000E51B6">
      <w:pPr>
        <w:ind w:left="1440"/>
        <w:jc w:val="both"/>
        <w:rPr>
          <w:rFonts w:ascii="Lucida Bright" w:hAnsi="Lucida Bright"/>
          <w:sz w:val="22"/>
          <w:szCs w:val="22"/>
        </w:rPr>
      </w:pPr>
      <w:r>
        <w:rPr>
          <w:rFonts w:ascii="Lucida Bright" w:hAnsi="Lucida Bright"/>
          <w:sz w:val="22"/>
          <w:szCs w:val="22"/>
        </w:rPr>
        <w:t xml:space="preserve">The recommendation for approval of the administration’s recommendation to approve the listed faculty development leaves, the University having followed the required process and the </w:t>
      </w:r>
      <w:r w:rsidR="00C90942">
        <w:rPr>
          <w:rFonts w:ascii="Lucida Bright" w:hAnsi="Lucida Bright"/>
          <w:sz w:val="22"/>
          <w:szCs w:val="22"/>
        </w:rPr>
        <w:t>faculty</w:t>
      </w:r>
      <w:r>
        <w:rPr>
          <w:rFonts w:ascii="Lucida Bright" w:hAnsi="Lucida Bright"/>
          <w:sz w:val="22"/>
          <w:szCs w:val="22"/>
        </w:rPr>
        <w:t xml:space="preserve"> having met and completed the required standards, these approvals being recommended by the Provost </w:t>
      </w:r>
      <w:r w:rsidR="00C90942">
        <w:rPr>
          <w:rFonts w:ascii="Lucida Bright" w:hAnsi="Lucida Bright"/>
          <w:sz w:val="22"/>
          <w:szCs w:val="22"/>
        </w:rPr>
        <w:t>after consideration by the Faculty Development Leave Committee</w:t>
      </w:r>
      <w:r>
        <w:rPr>
          <w:rFonts w:ascii="Lucida Bright" w:hAnsi="Lucida Bright"/>
          <w:sz w:val="22"/>
          <w:szCs w:val="22"/>
        </w:rPr>
        <w:t>, was approved as submitted.</w:t>
      </w:r>
    </w:p>
    <w:p w:rsidR="003F15FC" w:rsidRDefault="003F15FC" w:rsidP="003F15FC">
      <w:pPr>
        <w:ind w:left="1440"/>
        <w:rPr>
          <w:rFonts w:ascii="Lucida Bright" w:hAnsi="Lucida Bright"/>
          <w:sz w:val="22"/>
          <w:szCs w:val="22"/>
        </w:rPr>
      </w:pPr>
    </w:p>
    <w:p w:rsidR="00BC39CD" w:rsidRPr="00C432B5" w:rsidRDefault="002C0BD7" w:rsidP="002E1C76">
      <w:pPr>
        <w:numPr>
          <w:ilvl w:val="0"/>
          <w:numId w:val="4"/>
        </w:numPr>
        <w:jc w:val="both"/>
        <w:rPr>
          <w:rFonts w:ascii="Lucida Bright" w:hAnsi="Lucida Bright"/>
          <w:b/>
          <w:sz w:val="22"/>
          <w:szCs w:val="22"/>
        </w:rPr>
      </w:pPr>
      <w:r w:rsidRPr="00C432B5">
        <w:rPr>
          <w:rFonts w:ascii="Lucida Bright" w:hAnsi="Lucida Bright"/>
          <w:b/>
          <w:sz w:val="22"/>
          <w:szCs w:val="22"/>
        </w:rPr>
        <w:t xml:space="preserve">Item 10:  </w:t>
      </w:r>
      <w:r w:rsidR="00551A0E" w:rsidRPr="00C432B5">
        <w:rPr>
          <w:rFonts w:ascii="Lucida Bright" w:hAnsi="Lucida Bright"/>
          <w:b/>
          <w:sz w:val="22"/>
          <w:szCs w:val="22"/>
        </w:rPr>
        <w:t>Update from the Faculty Senate</w:t>
      </w:r>
    </w:p>
    <w:p w:rsidR="003F15FC" w:rsidRDefault="003F15FC" w:rsidP="002E1C76">
      <w:pPr>
        <w:ind w:left="1440"/>
        <w:jc w:val="both"/>
        <w:rPr>
          <w:rFonts w:ascii="Lucida Bright" w:hAnsi="Lucida Bright"/>
          <w:sz w:val="22"/>
          <w:szCs w:val="22"/>
        </w:rPr>
      </w:pPr>
    </w:p>
    <w:p w:rsidR="00C90942" w:rsidRDefault="00C90942" w:rsidP="002E1C76">
      <w:pPr>
        <w:ind w:left="1440"/>
        <w:jc w:val="both"/>
        <w:rPr>
          <w:rFonts w:ascii="Lucida Bright" w:hAnsi="Lucida Bright"/>
          <w:sz w:val="22"/>
          <w:szCs w:val="22"/>
        </w:rPr>
      </w:pPr>
      <w:r>
        <w:rPr>
          <w:rFonts w:ascii="Lucida Bright" w:hAnsi="Lucida Bright"/>
          <w:sz w:val="22"/>
          <w:szCs w:val="22"/>
        </w:rPr>
        <w:t xml:space="preserve">Ms. Liz Spoonts, Clinical Associate Professor in Dental Hygiene and Speaker of the TWU Faculty Senate, gave an update on Faculty Senate business since the </w:t>
      </w:r>
      <w:r w:rsidR="00B20C8E">
        <w:rPr>
          <w:rFonts w:ascii="Lucida Bright" w:hAnsi="Lucida Bright"/>
          <w:sz w:val="22"/>
          <w:szCs w:val="22"/>
        </w:rPr>
        <w:t>November</w:t>
      </w:r>
      <w:r>
        <w:rPr>
          <w:rFonts w:ascii="Lucida Bright" w:hAnsi="Lucida Bright"/>
          <w:sz w:val="22"/>
          <w:szCs w:val="22"/>
        </w:rPr>
        <w:t xml:space="preserve"> 2015 </w:t>
      </w:r>
      <w:r w:rsidR="00B20C8E">
        <w:rPr>
          <w:rFonts w:ascii="Lucida Bright" w:hAnsi="Lucida Bright"/>
          <w:sz w:val="22"/>
          <w:szCs w:val="22"/>
        </w:rPr>
        <w:t xml:space="preserve">Board of Regents meeting, including </w:t>
      </w:r>
      <w:r w:rsidR="00046AA6">
        <w:rPr>
          <w:rFonts w:ascii="Lucida Bright" w:hAnsi="Lucida Bright"/>
          <w:sz w:val="22"/>
          <w:szCs w:val="22"/>
        </w:rPr>
        <w:t>t</w:t>
      </w:r>
      <w:r w:rsidR="00B20C8E">
        <w:rPr>
          <w:rFonts w:ascii="Lucida Bright" w:hAnsi="Lucida Bright"/>
          <w:sz w:val="22"/>
          <w:szCs w:val="22"/>
        </w:rPr>
        <w:t xml:space="preserve">he Annual Performance Task Force, </w:t>
      </w:r>
      <w:r w:rsidR="00046AA6">
        <w:rPr>
          <w:rFonts w:ascii="Lucida Bright" w:hAnsi="Lucida Bright"/>
          <w:sz w:val="22"/>
          <w:szCs w:val="22"/>
        </w:rPr>
        <w:t>the new Campus Carry policy development, the Golf Course Feasibility Study, and the Faculty Spotlight Event</w:t>
      </w:r>
      <w:r>
        <w:rPr>
          <w:rFonts w:ascii="Lucida Bright" w:hAnsi="Lucida Bright"/>
          <w:sz w:val="22"/>
          <w:szCs w:val="22"/>
        </w:rPr>
        <w:t>.</w:t>
      </w:r>
      <w:r w:rsidR="00046AA6">
        <w:rPr>
          <w:rFonts w:ascii="Lucida Bright" w:hAnsi="Lucida Bright"/>
          <w:sz w:val="22"/>
          <w:szCs w:val="22"/>
        </w:rPr>
        <w:t xml:space="preserve"> She stated that the upcoming </w:t>
      </w:r>
      <w:r w:rsidR="002E1C76">
        <w:rPr>
          <w:rFonts w:ascii="Lucida Bright" w:hAnsi="Lucida Bright"/>
          <w:sz w:val="22"/>
          <w:szCs w:val="22"/>
        </w:rPr>
        <w:t xml:space="preserve">meeting </w:t>
      </w:r>
      <w:r w:rsidR="00046AA6">
        <w:rPr>
          <w:rFonts w:ascii="Lucida Bright" w:hAnsi="Lucida Bright"/>
          <w:sz w:val="22"/>
          <w:szCs w:val="22"/>
        </w:rPr>
        <w:t>for the Faculty Senate is in March, but that this is the last day that she will report to the Board as the Speaker of the Faculty Senate.</w:t>
      </w:r>
    </w:p>
    <w:p w:rsidR="00046AA6" w:rsidRDefault="00046AA6" w:rsidP="002E1C76">
      <w:pPr>
        <w:ind w:left="1440"/>
        <w:jc w:val="both"/>
        <w:rPr>
          <w:rFonts w:ascii="Lucida Bright" w:hAnsi="Lucida Bright"/>
          <w:sz w:val="22"/>
          <w:szCs w:val="22"/>
        </w:rPr>
      </w:pPr>
    </w:p>
    <w:p w:rsidR="00046AA6" w:rsidRPr="0037298B" w:rsidRDefault="00046AA6" w:rsidP="002E1C76">
      <w:pPr>
        <w:ind w:left="1440"/>
        <w:jc w:val="both"/>
        <w:rPr>
          <w:rFonts w:ascii="Lucida Bright" w:hAnsi="Lucida Bright"/>
          <w:sz w:val="22"/>
          <w:szCs w:val="22"/>
        </w:rPr>
      </w:pPr>
      <w:r>
        <w:rPr>
          <w:rFonts w:ascii="Lucida Bright" w:hAnsi="Lucida Bright"/>
          <w:sz w:val="22"/>
          <w:szCs w:val="22"/>
        </w:rPr>
        <w:t>Chancellor Feyten thanked Ms. Spoonts for her service and commented that under her services, Ms. Spoonts encouraged working together for a common goal.</w:t>
      </w:r>
    </w:p>
    <w:p w:rsidR="00C90942" w:rsidRPr="00C90942" w:rsidRDefault="00C90942" w:rsidP="002E1C76">
      <w:pPr>
        <w:ind w:left="1800"/>
        <w:jc w:val="both"/>
        <w:rPr>
          <w:rFonts w:ascii="Lucida Bright" w:hAnsi="Lucida Bright"/>
          <w:sz w:val="22"/>
          <w:szCs w:val="22"/>
        </w:rPr>
      </w:pPr>
    </w:p>
    <w:p w:rsidR="00C432B5" w:rsidRDefault="00C432B5" w:rsidP="002E1C76">
      <w:pPr>
        <w:ind w:left="1440"/>
        <w:jc w:val="both"/>
        <w:rPr>
          <w:rFonts w:ascii="Lucida Bright" w:hAnsi="Lucida Bright"/>
          <w:sz w:val="22"/>
          <w:szCs w:val="22"/>
        </w:rPr>
      </w:pPr>
      <w:r>
        <w:rPr>
          <w:rFonts w:ascii="Lucida Bright" w:hAnsi="Lucida Bright"/>
          <w:sz w:val="22"/>
          <w:szCs w:val="22"/>
        </w:rPr>
        <w:t>Mrs. Paup noted receipt of this report.</w:t>
      </w:r>
    </w:p>
    <w:p w:rsidR="00C432B5" w:rsidRPr="004C4039" w:rsidRDefault="00C432B5" w:rsidP="002E1C76">
      <w:pPr>
        <w:ind w:left="1440"/>
        <w:jc w:val="both"/>
        <w:rPr>
          <w:rFonts w:ascii="Lucida Bright" w:hAnsi="Lucida Bright"/>
          <w:sz w:val="22"/>
          <w:szCs w:val="22"/>
        </w:rPr>
      </w:pPr>
    </w:p>
    <w:p w:rsidR="00B7526D" w:rsidRPr="00C432B5" w:rsidRDefault="00AF579C" w:rsidP="00F65D50">
      <w:pPr>
        <w:numPr>
          <w:ilvl w:val="0"/>
          <w:numId w:val="2"/>
        </w:numPr>
        <w:rPr>
          <w:rFonts w:ascii="Lucida Bright" w:hAnsi="Lucida Bright"/>
          <w:b/>
          <w:sz w:val="22"/>
          <w:szCs w:val="22"/>
        </w:rPr>
      </w:pPr>
      <w:r w:rsidRPr="00C432B5">
        <w:rPr>
          <w:rFonts w:ascii="Lucida Bright" w:hAnsi="Lucida Bright"/>
          <w:b/>
          <w:sz w:val="22"/>
          <w:szCs w:val="22"/>
        </w:rPr>
        <w:t>Adjourn</w:t>
      </w:r>
    </w:p>
    <w:p w:rsidR="003F15FC" w:rsidRDefault="003F15FC" w:rsidP="003F15FC">
      <w:pPr>
        <w:ind w:left="720"/>
        <w:rPr>
          <w:rFonts w:ascii="Lucida Bright" w:hAnsi="Lucida Bright"/>
          <w:sz w:val="22"/>
          <w:szCs w:val="22"/>
        </w:rPr>
      </w:pPr>
    </w:p>
    <w:p w:rsidR="00C432B5" w:rsidRPr="008C1E05" w:rsidRDefault="00C432B5" w:rsidP="00C432B5">
      <w:pPr>
        <w:ind w:left="720"/>
        <w:jc w:val="both"/>
        <w:rPr>
          <w:rFonts w:ascii="Lucida Bright" w:hAnsi="Lucida Bright"/>
          <w:sz w:val="22"/>
          <w:szCs w:val="22"/>
        </w:rPr>
      </w:pPr>
      <w:r>
        <w:rPr>
          <w:rFonts w:ascii="Lucida Bright" w:hAnsi="Lucida Bright"/>
          <w:sz w:val="22"/>
          <w:szCs w:val="22"/>
        </w:rPr>
        <w:t xml:space="preserve">With no further business coming before the Academic Affairs Committee, the Committee adjourned in its entirety at </w:t>
      </w:r>
      <w:r w:rsidR="00A904DF">
        <w:rPr>
          <w:rFonts w:ascii="Lucida Bright" w:hAnsi="Lucida Bright"/>
          <w:sz w:val="22"/>
          <w:szCs w:val="22"/>
        </w:rPr>
        <w:t>4</w:t>
      </w:r>
      <w:r>
        <w:rPr>
          <w:rFonts w:ascii="Lucida Bright" w:hAnsi="Lucida Bright"/>
          <w:sz w:val="22"/>
          <w:szCs w:val="22"/>
        </w:rPr>
        <w:t>:</w:t>
      </w:r>
      <w:r w:rsidR="00A904DF">
        <w:rPr>
          <w:rFonts w:ascii="Lucida Bright" w:hAnsi="Lucida Bright"/>
          <w:sz w:val="22"/>
          <w:szCs w:val="22"/>
        </w:rPr>
        <w:t>1</w:t>
      </w:r>
      <w:r>
        <w:rPr>
          <w:rFonts w:ascii="Lucida Bright" w:hAnsi="Lucida Bright"/>
          <w:sz w:val="22"/>
          <w:szCs w:val="22"/>
        </w:rPr>
        <w:t>9 p.m.</w:t>
      </w:r>
    </w:p>
    <w:sectPr w:rsidR="00C432B5" w:rsidRPr="008C1E05" w:rsidSect="000B6519">
      <w:footerReference w:type="even" r:id="rId8"/>
      <w:footerReference w:type="default" r:id="rId9"/>
      <w:pgSz w:w="12240" w:h="15840" w:code="1"/>
      <w:pgMar w:top="1152" w:right="1152" w:bottom="864" w:left="1152"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C4C" w:rsidRDefault="00CF6C4C">
      <w:r>
        <w:separator/>
      </w:r>
    </w:p>
  </w:endnote>
  <w:endnote w:type="continuationSeparator" w:id="0">
    <w:p w:rsidR="00CF6C4C" w:rsidRDefault="00CF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Bright">
    <w:altName w:val="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332" w:rsidRDefault="00122332" w:rsidP="00FA50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2332" w:rsidRDefault="00122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332" w:rsidRDefault="00122332" w:rsidP="00FA50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6EF3">
      <w:rPr>
        <w:rStyle w:val="PageNumber"/>
        <w:noProof/>
      </w:rPr>
      <w:t>- 1 -</w:t>
    </w:r>
    <w:r>
      <w:rPr>
        <w:rStyle w:val="PageNumber"/>
      </w:rPr>
      <w:fldChar w:fldCharType="end"/>
    </w:r>
  </w:p>
  <w:p w:rsidR="00122332" w:rsidRDefault="00122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C4C" w:rsidRDefault="00CF6C4C">
      <w:r>
        <w:separator/>
      </w:r>
    </w:p>
  </w:footnote>
  <w:footnote w:type="continuationSeparator" w:id="0">
    <w:p w:rsidR="00CF6C4C" w:rsidRDefault="00CF6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71389"/>
    <w:multiLevelType w:val="multilevel"/>
    <w:tmpl w:val="1E46C534"/>
    <w:lvl w:ilvl="0">
      <w:start w:val="1"/>
      <w:numFmt w:val="upperRoman"/>
      <w:lvlText w:val="%1."/>
      <w:lvlJc w:val="left"/>
      <w:pPr>
        <w:tabs>
          <w:tab w:val="num" w:pos="720"/>
        </w:tabs>
        <w:ind w:left="720" w:hanging="648"/>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38A549C4"/>
    <w:multiLevelType w:val="hybridMultilevel"/>
    <w:tmpl w:val="6CE4C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20D39"/>
    <w:multiLevelType w:val="multilevel"/>
    <w:tmpl w:val="DD0E0E08"/>
    <w:lvl w:ilvl="0">
      <w:start w:val="1"/>
      <w:numFmt w:val="upperRoman"/>
      <w:lvlText w:val="%1."/>
      <w:lvlJc w:val="left"/>
      <w:pPr>
        <w:tabs>
          <w:tab w:val="num" w:pos="720"/>
        </w:tabs>
        <w:ind w:left="720" w:hanging="648"/>
      </w:pPr>
      <w:rPr>
        <w:rFonts w:hint="default"/>
      </w:rPr>
    </w:lvl>
    <w:lvl w:ilvl="1">
      <w:start w:val="1"/>
      <w:numFmt w:val="upperLetter"/>
      <w:lvlText w:val="%2."/>
      <w:lvlJc w:val="left"/>
      <w:pPr>
        <w:tabs>
          <w:tab w:val="num" w:pos="1440"/>
        </w:tabs>
        <w:ind w:left="1440" w:hanging="720"/>
      </w:pPr>
      <w:rPr>
        <w:rFonts w:hint="default"/>
      </w:rPr>
    </w:lvl>
    <w:lvl w:ilvl="2">
      <w:start w:val="1"/>
      <w:numFmt w:val="lowerLetter"/>
      <w:lvlText w:val="%3."/>
      <w:lvlJc w:val="right"/>
      <w:pPr>
        <w:tabs>
          <w:tab w:val="num" w:pos="2160"/>
        </w:tabs>
        <w:ind w:left="2664" w:hanging="100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3D7030A8"/>
    <w:multiLevelType w:val="hybridMultilevel"/>
    <w:tmpl w:val="BEC4E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A34E42"/>
    <w:multiLevelType w:val="hybridMultilevel"/>
    <w:tmpl w:val="FF82E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2B0C29"/>
    <w:multiLevelType w:val="hybridMultilevel"/>
    <w:tmpl w:val="77883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BE1885"/>
    <w:multiLevelType w:val="hybridMultilevel"/>
    <w:tmpl w:val="D702158C"/>
    <w:lvl w:ilvl="0" w:tplc="4DE855A8">
      <w:start w:val="1"/>
      <w:numFmt w:val="upperRoman"/>
      <w:lvlText w:val="%1."/>
      <w:lvlJc w:val="left"/>
      <w:pPr>
        <w:tabs>
          <w:tab w:val="num" w:pos="720"/>
        </w:tabs>
        <w:ind w:left="720" w:hanging="648"/>
      </w:pPr>
      <w:rPr>
        <w:rFonts w:hint="default"/>
      </w:rPr>
    </w:lvl>
    <w:lvl w:ilvl="1" w:tplc="F2786FAA">
      <w:start w:val="1"/>
      <w:numFmt w:val="upperLetter"/>
      <w:lvlText w:val="%2."/>
      <w:lvlJc w:val="left"/>
      <w:pPr>
        <w:tabs>
          <w:tab w:val="num" w:pos="1440"/>
        </w:tabs>
        <w:ind w:left="1440" w:hanging="720"/>
      </w:pPr>
      <w:rPr>
        <w:rFonts w:hint="default"/>
      </w:rPr>
    </w:lvl>
    <w:lvl w:ilvl="2" w:tplc="0066957A">
      <w:start w:val="1"/>
      <w:numFmt w:val="decimal"/>
      <w:lvlText w:val="%3."/>
      <w:lvlJc w:val="left"/>
      <w:pPr>
        <w:tabs>
          <w:tab w:val="num" w:pos="2160"/>
        </w:tabs>
        <w:ind w:left="2160" w:hanging="720"/>
      </w:pPr>
      <w:rPr>
        <w:rFonts w:ascii="Lucida Bright" w:eastAsia="Times New Roman" w:hAnsi="Lucida Bright"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7D56B1"/>
    <w:multiLevelType w:val="hybridMultilevel"/>
    <w:tmpl w:val="2A58F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7"/>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8B"/>
    <w:rsid w:val="00000135"/>
    <w:rsid w:val="00000169"/>
    <w:rsid w:val="00005546"/>
    <w:rsid w:val="0000602D"/>
    <w:rsid w:val="000079D5"/>
    <w:rsid w:val="00007F1B"/>
    <w:rsid w:val="00013421"/>
    <w:rsid w:val="0001376C"/>
    <w:rsid w:val="00013814"/>
    <w:rsid w:val="00014E4A"/>
    <w:rsid w:val="00015FA8"/>
    <w:rsid w:val="00015FE7"/>
    <w:rsid w:val="00016B26"/>
    <w:rsid w:val="00017BB8"/>
    <w:rsid w:val="0002095A"/>
    <w:rsid w:val="00021853"/>
    <w:rsid w:val="0002230D"/>
    <w:rsid w:val="00022B3F"/>
    <w:rsid w:val="000241C7"/>
    <w:rsid w:val="000246BB"/>
    <w:rsid w:val="00030FB1"/>
    <w:rsid w:val="0003242D"/>
    <w:rsid w:val="00033B97"/>
    <w:rsid w:val="000347C3"/>
    <w:rsid w:val="000352ED"/>
    <w:rsid w:val="00036710"/>
    <w:rsid w:val="000369B2"/>
    <w:rsid w:val="0003733C"/>
    <w:rsid w:val="00041004"/>
    <w:rsid w:val="00043AA7"/>
    <w:rsid w:val="00045928"/>
    <w:rsid w:val="00045ED2"/>
    <w:rsid w:val="00046AA6"/>
    <w:rsid w:val="000479A3"/>
    <w:rsid w:val="000503CA"/>
    <w:rsid w:val="0005096F"/>
    <w:rsid w:val="00051473"/>
    <w:rsid w:val="00051799"/>
    <w:rsid w:val="0005320D"/>
    <w:rsid w:val="00054191"/>
    <w:rsid w:val="00055745"/>
    <w:rsid w:val="000606B3"/>
    <w:rsid w:val="000610B7"/>
    <w:rsid w:val="0006314B"/>
    <w:rsid w:val="00063AF9"/>
    <w:rsid w:val="0006421E"/>
    <w:rsid w:val="00064349"/>
    <w:rsid w:val="00064BC0"/>
    <w:rsid w:val="000659EC"/>
    <w:rsid w:val="0006603F"/>
    <w:rsid w:val="00066228"/>
    <w:rsid w:val="00066F0D"/>
    <w:rsid w:val="00067C2B"/>
    <w:rsid w:val="000715F2"/>
    <w:rsid w:val="00071D81"/>
    <w:rsid w:val="00072233"/>
    <w:rsid w:val="000746D6"/>
    <w:rsid w:val="00075E2F"/>
    <w:rsid w:val="00077ACC"/>
    <w:rsid w:val="000807DB"/>
    <w:rsid w:val="0008101B"/>
    <w:rsid w:val="000816B1"/>
    <w:rsid w:val="000824D7"/>
    <w:rsid w:val="00082800"/>
    <w:rsid w:val="00082831"/>
    <w:rsid w:val="00083CC6"/>
    <w:rsid w:val="00085FDD"/>
    <w:rsid w:val="0008798B"/>
    <w:rsid w:val="00087CED"/>
    <w:rsid w:val="000908DA"/>
    <w:rsid w:val="000910C4"/>
    <w:rsid w:val="000925A0"/>
    <w:rsid w:val="00093E98"/>
    <w:rsid w:val="00095132"/>
    <w:rsid w:val="0009556E"/>
    <w:rsid w:val="0009585D"/>
    <w:rsid w:val="00096A0C"/>
    <w:rsid w:val="00096EF3"/>
    <w:rsid w:val="000977F2"/>
    <w:rsid w:val="000A0FE7"/>
    <w:rsid w:val="000A3EEE"/>
    <w:rsid w:val="000A55D8"/>
    <w:rsid w:val="000A5D04"/>
    <w:rsid w:val="000A5E52"/>
    <w:rsid w:val="000B0357"/>
    <w:rsid w:val="000B053A"/>
    <w:rsid w:val="000B1440"/>
    <w:rsid w:val="000B1868"/>
    <w:rsid w:val="000B1921"/>
    <w:rsid w:val="000B1CD5"/>
    <w:rsid w:val="000B419A"/>
    <w:rsid w:val="000B500A"/>
    <w:rsid w:val="000B548D"/>
    <w:rsid w:val="000B6519"/>
    <w:rsid w:val="000B74AF"/>
    <w:rsid w:val="000B7ACA"/>
    <w:rsid w:val="000B7D91"/>
    <w:rsid w:val="000C1685"/>
    <w:rsid w:val="000C19FF"/>
    <w:rsid w:val="000D01E8"/>
    <w:rsid w:val="000D1E8E"/>
    <w:rsid w:val="000D1EBA"/>
    <w:rsid w:val="000D2A6A"/>
    <w:rsid w:val="000D35D8"/>
    <w:rsid w:val="000D5B02"/>
    <w:rsid w:val="000D6163"/>
    <w:rsid w:val="000D6467"/>
    <w:rsid w:val="000D7CAE"/>
    <w:rsid w:val="000E136D"/>
    <w:rsid w:val="000E14C2"/>
    <w:rsid w:val="000E386F"/>
    <w:rsid w:val="000E3926"/>
    <w:rsid w:val="000E51B6"/>
    <w:rsid w:val="000E567B"/>
    <w:rsid w:val="000E5884"/>
    <w:rsid w:val="000E5E6C"/>
    <w:rsid w:val="000E60D9"/>
    <w:rsid w:val="000E6B51"/>
    <w:rsid w:val="000F20B0"/>
    <w:rsid w:val="000F3435"/>
    <w:rsid w:val="000F3DD5"/>
    <w:rsid w:val="001013E3"/>
    <w:rsid w:val="00103240"/>
    <w:rsid w:val="001036A1"/>
    <w:rsid w:val="001041A0"/>
    <w:rsid w:val="001048FA"/>
    <w:rsid w:val="00105624"/>
    <w:rsid w:val="001058B0"/>
    <w:rsid w:val="00105F39"/>
    <w:rsid w:val="0010744D"/>
    <w:rsid w:val="0011147C"/>
    <w:rsid w:val="00111E74"/>
    <w:rsid w:val="00112A38"/>
    <w:rsid w:val="00114A7E"/>
    <w:rsid w:val="00116511"/>
    <w:rsid w:val="001177DA"/>
    <w:rsid w:val="001207CA"/>
    <w:rsid w:val="00121C01"/>
    <w:rsid w:val="00122332"/>
    <w:rsid w:val="00123EDA"/>
    <w:rsid w:val="00125115"/>
    <w:rsid w:val="001258E0"/>
    <w:rsid w:val="00125BCA"/>
    <w:rsid w:val="0012662F"/>
    <w:rsid w:val="00126805"/>
    <w:rsid w:val="00126916"/>
    <w:rsid w:val="00130362"/>
    <w:rsid w:val="0013166C"/>
    <w:rsid w:val="00131967"/>
    <w:rsid w:val="00132E21"/>
    <w:rsid w:val="00134A2F"/>
    <w:rsid w:val="00135084"/>
    <w:rsid w:val="001356AF"/>
    <w:rsid w:val="00136537"/>
    <w:rsid w:val="00136D66"/>
    <w:rsid w:val="001408AC"/>
    <w:rsid w:val="001413DD"/>
    <w:rsid w:val="00142565"/>
    <w:rsid w:val="00143542"/>
    <w:rsid w:val="001460B7"/>
    <w:rsid w:val="001503A1"/>
    <w:rsid w:val="001503D8"/>
    <w:rsid w:val="001507A4"/>
    <w:rsid w:val="00150ED0"/>
    <w:rsid w:val="001514AF"/>
    <w:rsid w:val="00152133"/>
    <w:rsid w:val="00153381"/>
    <w:rsid w:val="00153692"/>
    <w:rsid w:val="00153740"/>
    <w:rsid w:val="001549CD"/>
    <w:rsid w:val="001557DD"/>
    <w:rsid w:val="00155D46"/>
    <w:rsid w:val="0015626A"/>
    <w:rsid w:val="001571B6"/>
    <w:rsid w:val="00157495"/>
    <w:rsid w:val="001603CA"/>
    <w:rsid w:val="00162413"/>
    <w:rsid w:val="001632E7"/>
    <w:rsid w:val="00164FEA"/>
    <w:rsid w:val="0016533D"/>
    <w:rsid w:val="00165BAC"/>
    <w:rsid w:val="00165E38"/>
    <w:rsid w:val="00166042"/>
    <w:rsid w:val="00166608"/>
    <w:rsid w:val="0016690E"/>
    <w:rsid w:val="00167E83"/>
    <w:rsid w:val="00167EC5"/>
    <w:rsid w:val="00171262"/>
    <w:rsid w:val="00171289"/>
    <w:rsid w:val="00174707"/>
    <w:rsid w:val="0017541E"/>
    <w:rsid w:val="00176A1D"/>
    <w:rsid w:val="00176C1D"/>
    <w:rsid w:val="0017731B"/>
    <w:rsid w:val="0017786F"/>
    <w:rsid w:val="00180B8E"/>
    <w:rsid w:val="00180CA6"/>
    <w:rsid w:val="00181542"/>
    <w:rsid w:val="00184F72"/>
    <w:rsid w:val="0018613B"/>
    <w:rsid w:val="00187D0C"/>
    <w:rsid w:val="0019074C"/>
    <w:rsid w:val="0019198C"/>
    <w:rsid w:val="00193074"/>
    <w:rsid w:val="00194780"/>
    <w:rsid w:val="00194BD0"/>
    <w:rsid w:val="0019562C"/>
    <w:rsid w:val="00197245"/>
    <w:rsid w:val="001A0243"/>
    <w:rsid w:val="001A235C"/>
    <w:rsid w:val="001A4083"/>
    <w:rsid w:val="001A6755"/>
    <w:rsid w:val="001A75AD"/>
    <w:rsid w:val="001A7FE9"/>
    <w:rsid w:val="001B0CF3"/>
    <w:rsid w:val="001B0D7A"/>
    <w:rsid w:val="001B1EAA"/>
    <w:rsid w:val="001B1F62"/>
    <w:rsid w:val="001B425F"/>
    <w:rsid w:val="001B4E2B"/>
    <w:rsid w:val="001C0D58"/>
    <w:rsid w:val="001C13F4"/>
    <w:rsid w:val="001C2F86"/>
    <w:rsid w:val="001C59FA"/>
    <w:rsid w:val="001C5D84"/>
    <w:rsid w:val="001C6CA1"/>
    <w:rsid w:val="001D03A4"/>
    <w:rsid w:val="001D03CA"/>
    <w:rsid w:val="001D09FF"/>
    <w:rsid w:val="001D7646"/>
    <w:rsid w:val="001E02C4"/>
    <w:rsid w:val="001E0ECF"/>
    <w:rsid w:val="001E2CC4"/>
    <w:rsid w:val="001E386D"/>
    <w:rsid w:val="001E38C7"/>
    <w:rsid w:val="001E38E8"/>
    <w:rsid w:val="001E594A"/>
    <w:rsid w:val="001E6B64"/>
    <w:rsid w:val="001E7FEA"/>
    <w:rsid w:val="001F4903"/>
    <w:rsid w:val="001F5833"/>
    <w:rsid w:val="001F5915"/>
    <w:rsid w:val="001F6B9B"/>
    <w:rsid w:val="001F6E53"/>
    <w:rsid w:val="00201437"/>
    <w:rsid w:val="00202FCF"/>
    <w:rsid w:val="002050C8"/>
    <w:rsid w:val="002056DC"/>
    <w:rsid w:val="00205B44"/>
    <w:rsid w:val="002076AE"/>
    <w:rsid w:val="00207F4F"/>
    <w:rsid w:val="0021085F"/>
    <w:rsid w:val="00210A86"/>
    <w:rsid w:val="0021119B"/>
    <w:rsid w:val="00211CF5"/>
    <w:rsid w:val="00212FBA"/>
    <w:rsid w:val="0021528D"/>
    <w:rsid w:val="00215F2C"/>
    <w:rsid w:val="00216B76"/>
    <w:rsid w:val="00222E0B"/>
    <w:rsid w:val="0022333C"/>
    <w:rsid w:val="002244A1"/>
    <w:rsid w:val="0022564D"/>
    <w:rsid w:val="00231402"/>
    <w:rsid w:val="00231E24"/>
    <w:rsid w:val="00234C6F"/>
    <w:rsid w:val="00234CEB"/>
    <w:rsid w:val="002354B1"/>
    <w:rsid w:val="00236B5A"/>
    <w:rsid w:val="00237F5D"/>
    <w:rsid w:val="00241423"/>
    <w:rsid w:val="0024226C"/>
    <w:rsid w:val="002430D3"/>
    <w:rsid w:val="002457EC"/>
    <w:rsid w:val="002463E6"/>
    <w:rsid w:val="00246E61"/>
    <w:rsid w:val="002474B7"/>
    <w:rsid w:val="00247B17"/>
    <w:rsid w:val="00247CE8"/>
    <w:rsid w:val="002515A1"/>
    <w:rsid w:val="00253068"/>
    <w:rsid w:val="002542C3"/>
    <w:rsid w:val="00255F87"/>
    <w:rsid w:val="00256351"/>
    <w:rsid w:val="00257927"/>
    <w:rsid w:val="00257B3D"/>
    <w:rsid w:val="002609BA"/>
    <w:rsid w:val="00261A5F"/>
    <w:rsid w:val="002631AE"/>
    <w:rsid w:val="0026455C"/>
    <w:rsid w:val="0027033E"/>
    <w:rsid w:val="00271052"/>
    <w:rsid w:val="002717A8"/>
    <w:rsid w:val="0027280C"/>
    <w:rsid w:val="00272818"/>
    <w:rsid w:val="00275E32"/>
    <w:rsid w:val="00276199"/>
    <w:rsid w:val="00276C95"/>
    <w:rsid w:val="002802DB"/>
    <w:rsid w:val="00284008"/>
    <w:rsid w:val="00284217"/>
    <w:rsid w:val="00285A4A"/>
    <w:rsid w:val="00285C2E"/>
    <w:rsid w:val="00285E0B"/>
    <w:rsid w:val="00286E74"/>
    <w:rsid w:val="002909A4"/>
    <w:rsid w:val="0029111D"/>
    <w:rsid w:val="00291193"/>
    <w:rsid w:val="00291924"/>
    <w:rsid w:val="00292FAE"/>
    <w:rsid w:val="00294F5F"/>
    <w:rsid w:val="00295F8E"/>
    <w:rsid w:val="00296DEF"/>
    <w:rsid w:val="002A11BB"/>
    <w:rsid w:val="002A1445"/>
    <w:rsid w:val="002A2FE7"/>
    <w:rsid w:val="002A6253"/>
    <w:rsid w:val="002A63AF"/>
    <w:rsid w:val="002A7B71"/>
    <w:rsid w:val="002B0178"/>
    <w:rsid w:val="002B0627"/>
    <w:rsid w:val="002B0F36"/>
    <w:rsid w:val="002B1F8B"/>
    <w:rsid w:val="002B1FBE"/>
    <w:rsid w:val="002B20EF"/>
    <w:rsid w:val="002B486D"/>
    <w:rsid w:val="002B5423"/>
    <w:rsid w:val="002B6A8C"/>
    <w:rsid w:val="002B7662"/>
    <w:rsid w:val="002C0A12"/>
    <w:rsid w:val="002C0BD7"/>
    <w:rsid w:val="002C1AE2"/>
    <w:rsid w:val="002C594A"/>
    <w:rsid w:val="002D0767"/>
    <w:rsid w:val="002D0912"/>
    <w:rsid w:val="002D5B9F"/>
    <w:rsid w:val="002D5C3C"/>
    <w:rsid w:val="002D6DF7"/>
    <w:rsid w:val="002E055B"/>
    <w:rsid w:val="002E0BE1"/>
    <w:rsid w:val="002E132E"/>
    <w:rsid w:val="002E16CF"/>
    <w:rsid w:val="002E1C76"/>
    <w:rsid w:val="002E28E4"/>
    <w:rsid w:val="002E2A13"/>
    <w:rsid w:val="002E346D"/>
    <w:rsid w:val="002E4200"/>
    <w:rsid w:val="002E7511"/>
    <w:rsid w:val="002F213C"/>
    <w:rsid w:val="002F2B88"/>
    <w:rsid w:val="003029F6"/>
    <w:rsid w:val="00302AE0"/>
    <w:rsid w:val="00302C34"/>
    <w:rsid w:val="003033FD"/>
    <w:rsid w:val="00304974"/>
    <w:rsid w:val="00304CFA"/>
    <w:rsid w:val="003077A9"/>
    <w:rsid w:val="0030797C"/>
    <w:rsid w:val="003110FF"/>
    <w:rsid w:val="00311268"/>
    <w:rsid w:val="0031134A"/>
    <w:rsid w:val="00312B2E"/>
    <w:rsid w:val="003147FA"/>
    <w:rsid w:val="00315655"/>
    <w:rsid w:val="00316E14"/>
    <w:rsid w:val="00317E4A"/>
    <w:rsid w:val="00320236"/>
    <w:rsid w:val="003202D3"/>
    <w:rsid w:val="00322F4C"/>
    <w:rsid w:val="00323CA4"/>
    <w:rsid w:val="00325978"/>
    <w:rsid w:val="00331914"/>
    <w:rsid w:val="00332DF1"/>
    <w:rsid w:val="00333723"/>
    <w:rsid w:val="00333806"/>
    <w:rsid w:val="00335492"/>
    <w:rsid w:val="00337074"/>
    <w:rsid w:val="003418B2"/>
    <w:rsid w:val="00342CEE"/>
    <w:rsid w:val="003440A0"/>
    <w:rsid w:val="00344659"/>
    <w:rsid w:val="003463E1"/>
    <w:rsid w:val="003464B9"/>
    <w:rsid w:val="0034713E"/>
    <w:rsid w:val="00353EC3"/>
    <w:rsid w:val="00356D8D"/>
    <w:rsid w:val="0036039E"/>
    <w:rsid w:val="0036082F"/>
    <w:rsid w:val="003622B9"/>
    <w:rsid w:val="003639EB"/>
    <w:rsid w:val="0036427E"/>
    <w:rsid w:val="00365435"/>
    <w:rsid w:val="00365FE3"/>
    <w:rsid w:val="00366CF2"/>
    <w:rsid w:val="00366FAA"/>
    <w:rsid w:val="00370116"/>
    <w:rsid w:val="00371A06"/>
    <w:rsid w:val="003724C9"/>
    <w:rsid w:val="003728F3"/>
    <w:rsid w:val="0037313B"/>
    <w:rsid w:val="00373DA5"/>
    <w:rsid w:val="00374AE7"/>
    <w:rsid w:val="003758BC"/>
    <w:rsid w:val="00375990"/>
    <w:rsid w:val="00375F49"/>
    <w:rsid w:val="00376925"/>
    <w:rsid w:val="00376A14"/>
    <w:rsid w:val="00376CAD"/>
    <w:rsid w:val="00376D34"/>
    <w:rsid w:val="0037733A"/>
    <w:rsid w:val="00382C37"/>
    <w:rsid w:val="00383753"/>
    <w:rsid w:val="003849FA"/>
    <w:rsid w:val="0038582B"/>
    <w:rsid w:val="00386C4D"/>
    <w:rsid w:val="00387068"/>
    <w:rsid w:val="0038794D"/>
    <w:rsid w:val="00390487"/>
    <w:rsid w:val="00390D46"/>
    <w:rsid w:val="00391047"/>
    <w:rsid w:val="00392633"/>
    <w:rsid w:val="00392721"/>
    <w:rsid w:val="003930AB"/>
    <w:rsid w:val="00394546"/>
    <w:rsid w:val="003952BD"/>
    <w:rsid w:val="00395D96"/>
    <w:rsid w:val="00396783"/>
    <w:rsid w:val="00396AC3"/>
    <w:rsid w:val="00397597"/>
    <w:rsid w:val="003A39A8"/>
    <w:rsid w:val="003A45B6"/>
    <w:rsid w:val="003A49D4"/>
    <w:rsid w:val="003A6042"/>
    <w:rsid w:val="003A6899"/>
    <w:rsid w:val="003B0578"/>
    <w:rsid w:val="003B11F6"/>
    <w:rsid w:val="003B13E0"/>
    <w:rsid w:val="003B17A0"/>
    <w:rsid w:val="003B36C4"/>
    <w:rsid w:val="003B3819"/>
    <w:rsid w:val="003B6C16"/>
    <w:rsid w:val="003C0763"/>
    <w:rsid w:val="003C09B9"/>
    <w:rsid w:val="003C12DC"/>
    <w:rsid w:val="003C145B"/>
    <w:rsid w:val="003C5400"/>
    <w:rsid w:val="003C5427"/>
    <w:rsid w:val="003C56DF"/>
    <w:rsid w:val="003C6CBF"/>
    <w:rsid w:val="003D092B"/>
    <w:rsid w:val="003D09A0"/>
    <w:rsid w:val="003D0C41"/>
    <w:rsid w:val="003D0E9B"/>
    <w:rsid w:val="003D138B"/>
    <w:rsid w:val="003D1A77"/>
    <w:rsid w:val="003D3E15"/>
    <w:rsid w:val="003D3E8A"/>
    <w:rsid w:val="003D4FDE"/>
    <w:rsid w:val="003D649D"/>
    <w:rsid w:val="003D6A02"/>
    <w:rsid w:val="003D6A2D"/>
    <w:rsid w:val="003D7F66"/>
    <w:rsid w:val="003E2AA9"/>
    <w:rsid w:val="003E582E"/>
    <w:rsid w:val="003E5944"/>
    <w:rsid w:val="003E6906"/>
    <w:rsid w:val="003E6CF6"/>
    <w:rsid w:val="003E782B"/>
    <w:rsid w:val="003F0492"/>
    <w:rsid w:val="003F15F9"/>
    <w:rsid w:val="003F15FC"/>
    <w:rsid w:val="003F19D2"/>
    <w:rsid w:val="003F32F3"/>
    <w:rsid w:val="003F36DF"/>
    <w:rsid w:val="003F3B6E"/>
    <w:rsid w:val="003F4233"/>
    <w:rsid w:val="003F509F"/>
    <w:rsid w:val="003F5C77"/>
    <w:rsid w:val="003F7CBF"/>
    <w:rsid w:val="003F7D23"/>
    <w:rsid w:val="00401415"/>
    <w:rsid w:val="0040160F"/>
    <w:rsid w:val="00401719"/>
    <w:rsid w:val="00401CBF"/>
    <w:rsid w:val="004024D8"/>
    <w:rsid w:val="004033F7"/>
    <w:rsid w:val="004034A0"/>
    <w:rsid w:val="00404FCE"/>
    <w:rsid w:val="00407DE3"/>
    <w:rsid w:val="004104BE"/>
    <w:rsid w:val="0041262C"/>
    <w:rsid w:val="00412E2A"/>
    <w:rsid w:val="00414AD1"/>
    <w:rsid w:val="00415268"/>
    <w:rsid w:val="00417250"/>
    <w:rsid w:val="00421ABF"/>
    <w:rsid w:val="00421FBF"/>
    <w:rsid w:val="00422BAD"/>
    <w:rsid w:val="00424970"/>
    <w:rsid w:val="00424DF9"/>
    <w:rsid w:val="0042757D"/>
    <w:rsid w:val="00431818"/>
    <w:rsid w:val="0043189F"/>
    <w:rsid w:val="00432ACE"/>
    <w:rsid w:val="004330EB"/>
    <w:rsid w:val="00434705"/>
    <w:rsid w:val="0043521D"/>
    <w:rsid w:val="004401C2"/>
    <w:rsid w:val="004403E5"/>
    <w:rsid w:val="00441126"/>
    <w:rsid w:val="004412A3"/>
    <w:rsid w:val="00441B51"/>
    <w:rsid w:val="00441BE5"/>
    <w:rsid w:val="0044290C"/>
    <w:rsid w:val="00442AE9"/>
    <w:rsid w:val="004447B0"/>
    <w:rsid w:val="00444812"/>
    <w:rsid w:val="00444839"/>
    <w:rsid w:val="00445127"/>
    <w:rsid w:val="00446FC8"/>
    <w:rsid w:val="0044773A"/>
    <w:rsid w:val="00452E80"/>
    <w:rsid w:val="00453609"/>
    <w:rsid w:val="004537EA"/>
    <w:rsid w:val="00453AF2"/>
    <w:rsid w:val="0045507A"/>
    <w:rsid w:val="004564B4"/>
    <w:rsid w:val="004570F1"/>
    <w:rsid w:val="00457ABA"/>
    <w:rsid w:val="004604B6"/>
    <w:rsid w:val="00460570"/>
    <w:rsid w:val="0046240B"/>
    <w:rsid w:val="00462903"/>
    <w:rsid w:val="00462ACD"/>
    <w:rsid w:val="004651CE"/>
    <w:rsid w:val="0046538D"/>
    <w:rsid w:val="00466771"/>
    <w:rsid w:val="00466E86"/>
    <w:rsid w:val="00466F0E"/>
    <w:rsid w:val="004671A2"/>
    <w:rsid w:val="004700D3"/>
    <w:rsid w:val="00470E57"/>
    <w:rsid w:val="00470FF2"/>
    <w:rsid w:val="00471616"/>
    <w:rsid w:val="00472450"/>
    <w:rsid w:val="004726A1"/>
    <w:rsid w:val="00472D3F"/>
    <w:rsid w:val="00473E29"/>
    <w:rsid w:val="0047401C"/>
    <w:rsid w:val="00474124"/>
    <w:rsid w:val="00475CEA"/>
    <w:rsid w:val="00477A59"/>
    <w:rsid w:val="00480511"/>
    <w:rsid w:val="00481031"/>
    <w:rsid w:val="004812D2"/>
    <w:rsid w:val="00482750"/>
    <w:rsid w:val="00483237"/>
    <w:rsid w:val="00483A5F"/>
    <w:rsid w:val="00483F64"/>
    <w:rsid w:val="0048586A"/>
    <w:rsid w:val="004869FA"/>
    <w:rsid w:val="00486BDF"/>
    <w:rsid w:val="0048711E"/>
    <w:rsid w:val="00487B61"/>
    <w:rsid w:val="00490113"/>
    <w:rsid w:val="00491971"/>
    <w:rsid w:val="00492022"/>
    <w:rsid w:val="0049246F"/>
    <w:rsid w:val="00492678"/>
    <w:rsid w:val="00492EF0"/>
    <w:rsid w:val="00494437"/>
    <w:rsid w:val="00494D99"/>
    <w:rsid w:val="00495B43"/>
    <w:rsid w:val="00496A2E"/>
    <w:rsid w:val="00497D10"/>
    <w:rsid w:val="004A0207"/>
    <w:rsid w:val="004A0766"/>
    <w:rsid w:val="004A0A54"/>
    <w:rsid w:val="004A1632"/>
    <w:rsid w:val="004A1D1D"/>
    <w:rsid w:val="004A481A"/>
    <w:rsid w:val="004A48F9"/>
    <w:rsid w:val="004A530B"/>
    <w:rsid w:val="004A6D31"/>
    <w:rsid w:val="004A725B"/>
    <w:rsid w:val="004B0294"/>
    <w:rsid w:val="004B4804"/>
    <w:rsid w:val="004B6580"/>
    <w:rsid w:val="004B6B98"/>
    <w:rsid w:val="004C3039"/>
    <w:rsid w:val="004C4039"/>
    <w:rsid w:val="004C4127"/>
    <w:rsid w:val="004C566D"/>
    <w:rsid w:val="004C5B8D"/>
    <w:rsid w:val="004C7260"/>
    <w:rsid w:val="004D0C95"/>
    <w:rsid w:val="004D0EC1"/>
    <w:rsid w:val="004D1DC5"/>
    <w:rsid w:val="004D2192"/>
    <w:rsid w:val="004D462D"/>
    <w:rsid w:val="004D4745"/>
    <w:rsid w:val="004D482E"/>
    <w:rsid w:val="004D4C94"/>
    <w:rsid w:val="004D57EA"/>
    <w:rsid w:val="004D655B"/>
    <w:rsid w:val="004D7520"/>
    <w:rsid w:val="004E133A"/>
    <w:rsid w:val="004E28C0"/>
    <w:rsid w:val="004E3B03"/>
    <w:rsid w:val="004E50B9"/>
    <w:rsid w:val="004E5573"/>
    <w:rsid w:val="004E702C"/>
    <w:rsid w:val="004E7506"/>
    <w:rsid w:val="004F1D2A"/>
    <w:rsid w:val="004F4733"/>
    <w:rsid w:val="004F4BF4"/>
    <w:rsid w:val="004F5562"/>
    <w:rsid w:val="004F6AB9"/>
    <w:rsid w:val="004F7154"/>
    <w:rsid w:val="004F7171"/>
    <w:rsid w:val="0050362E"/>
    <w:rsid w:val="00503C9B"/>
    <w:rsid w:val="00504884"/>
    <w:rsid w:val="005073CA"/>
    <w:rsid w:val="005074AA"/>
    <w:rsid w:val="00510B1B"/>
    <w:rsid w:val="0051513F"/>
    <w:rsid w:val="00516FA2"/>
    <w:rsid w:val="00520CB0"/>
    <w:rsid w:val="005232E0"/>
    <w:rsid w:val="005237DA"/>
    <w:rsid w:val="00523A9C"/>
    <w:rsid w:val="00523FE4"/>
    <w:rsid w:val="00524665"/>
    <w:rsid w:val="005256F6"/>
    <w:rsid w:val="00525D7C"/>
    <w:rsid w:val="0053035D"/>
    <w:rsid w:val="00530CEC"/>
    <w:rsid w:val="005322A3"/>
    <w:rsid w:val="00533970"/>
    <w:rsid w:val="00533A00"/>
    <w:rsid w:val="00535AD3"/>
    <w:rsid w:val="00540B62"/>
    <w:rsid w:val="00543394"/>
    <w:rsid w:val="00545907"/>
    <w:rsid w:val="00545C66"/>
    <w:rsid w:val="00547224"/>
    <w:rsid w:val="00550B1B"/>
    <w:rsid w:val="00551A0E"/>
    <w:rsid w:val="00551DFE"/>
    <w:rsid w:val="005532D0"/>
    <w:rsid w:val="0055449A"/>
    <w:rsid w:val="00554E59"/>
    <w:rsid w:val="00555135"/>
    <w:rsid w:val="00555255"/>
    <w:rsid w:val="00556872"/>
    <w:rsid w:val="00556ABB"/>
    <w:rsid w:val="00556ED8"/>
    <w:rsid w:val="00557C3E"/>
    <w:rsid w:val="00560BCE"/>
    <w:rsid w:val="00561805"/>
    <w:rsid w:val="00561ABF"/>
    <w:rsid w:val="00562166"/>
    <w:rsid w:val="00562223"/>
    <w:rsid w:val="0056280C"/>
    <w:rsid w:val="0056380C"/>
    <w:rsid w:val="00564932"/>
    <w:rsid w:val="00565092"/>
    <w:rsid w:val="00565AD1"/>
    <w:rsid w:val="005663EE"/>
    <w:rsid w:val="005666C6"/>
    <w:rsid w:val="00566A1B"/>
    <w:rsid w:val="00567BA5"/>
    <w:rsid w:val="00572DE2"/>
    <w:rsid w:val="00574BEE"/>
    <w:rsid w:val="00574E1E"/>
    <w:rsid w:val="005755D9"/>
    <w:rsid w:val="00577C26"/>
    <w:rsid w:val="005800D1"/>
    <w:rsid w:val="00580E66"/>
    <w:rsid w:val="00583470"/>
    <w:rsid w:val="00584420"/>
    <w:rsid w:val="005844BA"/>
    <w:rsid w:val="00584B65"/>
    <w:rsid w:val="00584DC4"/>
    <w:rsid w:val="00585642"/>
    <w:rsid w:val="00586162"/>
    <w:rsid w:val="005866F3"/>
    <w:rsid w:val="00586A2A"/>
    <w:rsid w:val="00586CF0"/>
    <w:rsid w:val="00590FFA"/>
    <w:rsid w:val="005948BA"/>
    <w:rsid w:val="00594A28"/>
    <w:rsid w:val="00594E88"/>
    <w:rsid w:val="00596342"/>
    <w:rsid w:val="005A1643"/>
    <w:rsid w:val="005A18EE"/>
    <w:rsid w:val="005A2C06"/>
    <w:rsid w:val="005A4D7F"/>
    <w:rsid w:val="005A4E5C"/>
    <w:rsid w:val="005A5258"/>
    <w:rsid w:val="005B097A"/>
    <w:rsid w:val="005B1456"/>
    <w:rsid w:val="005B3F98"/>
    <w:rsid w:val="005B40A3"/>
    <w:rsid w:val="005B487C"/>
    <w:rsid w:val="005B5AEB"/>
    <w:rsid w:val="005B703A"/>
    <w:rsid w:val="005B797F"/>
    <w:rsid w:val="005C10A0"/>
    <w:rsid w:val="005C375A"/>
    <w:rsid w:val="005C5043"/>
    <w:rsid w:val="005C55C3"/>
    <w:rsid w:val="005C5AD1"/>
    <w:rsid w:val="005C5F7C"/>
    <w:rsid w:val="005C7DA6"/>
    <w:rsid w:val="005D07E6"/>
    <w:rsid w:val="005D179C"/>
    <w:rsid w:val="005D1B49"/>
    <w:rsid w:val="005D2208"/>
    <w:rsid w:val="005D5F2E"/>
    <w:rsid w:val="005D6441"/>
    <w:rsid w:val="005D7E64"/>
    <w:rsid w:val="005E1BBB"/>
    <w:rsid w:val="005E39FB"/>
    <w:rsid w:val="005E3BC1"/>
    <w:rsid w:val="005E3E83"/>
    <w:rsid w:val="005E55A7"/>
    <w:rsid w:val="005E5E5D"/>
    <w:rsid w:val="005E7C11"/>
    <w:rsid w:val="005F0B9E"/>
    <w:rsid w:val="005F295F"/>
    <w:rsid w:val="005F3B71"/>
    <w:rsid w:val="005F49E8"/>
    <w:rsid w:val="005F5950"/>
    <w:rsid w:val="005F6028"/>
    <w:rsid w:val="005F6360"/>
    <w:rsid w:val="005F77D1"/>
    <w:rsid w:val="0060013F"/>
    <w:rsid w:val="006024D7"/>
    <w:rsid w:val="00603530"/>
    <w:rsid w:val="00604083"/>
    <w:rsid w:val="0060429F"/>
    <w:rsid w:val="00604598"/>
    <w:rsid w:val="00604818"/>
    <w:rsid w:val="00606F8F"/>
    <w:rsid w:val="006075E8"/>
    <w:rsid w:val="00607F41"/>
    <w:rsid w:val="00611513"/>
    <w:rsid w:val="00612357"/>
    <w:rsid w:val="00616460"/>
    <w:rsid w:val="00617E5C"/>
    <w:rsid w:val="00620D75"/>
    <w:rsid w:val="00623D4F"/>
    <w:rsid w:val="0062726E"/>
    <w:rsid w:val="00627B9D"/>
    <w:rsid w:val="006326DE"/>
    <w:rsid w:val="0063321C"/>
    <w:rsid w:val="00633C44"/>
    <w:rsid w:val="00635DD1"/>
    <w:rsid w:val="00636378"/>
    <w:rsid w:val="006366BE"/>
    <w:rsid w:val="00636BE9"/>
    <w:rsid w:val="006420B0"/>
    <w:rsid w:val="00642603"/>
    <w:rsid w:val="00643864"/>
    <w:rsid w:val="00643AF1"/>
    <w:rsid w:val="00643C40"/>
    <w:rsid w:val="00645B04"/>
    <w:rsid w:val="00646102"/>
    <w:rsid w:val="00646F2E"/>
    <w:rsid w:val="00651BDF"/>
    <w:rsid w:val="006541EA"/>
    <w:rsid w:val="006545A2"/>
    <w:rsid w:val="0065480F"/>
    <w:rsid w:val="00655FC8"/>
    <w:rsid w:val="006563EF"/>
    <w:rsid w:val="006573DB"/>
    <w:rsid w:val="00657AD6"/>
    <w:rsid w:val="00657C17"/>
    <w:rsid w:val="00660E37"/>
    <w:rsid w:val="0066196D"/>
    <w:rsid w:val="00662234"/>
    <w:rsid w:val="00662366"/>
    <w:rsid w:val="006635D3"/>
    <w:rsid w:val="00664AAE"/>
    <w:rsid w:val="00665720"/>
    <w:rsid w:val="006679A1"/>
    <w:rsid w:val="00671131"/>
    <w:rsid w:val="006714B4"/>
    <w:rsid w:val="006733B6"/>
    <w:rsid w:val="0067343F"/>
    <w:rsid w:val="00673566"/>
    <w:rsid w:val="0067613D"/>
    <w:rsid w:val="00676962"/>
    <w:rsid w:val="00680BE9"/>
    <w:rsid w:val="00680DCA"/>
    <w:rsid w:val="00681908"/>
    <w:rsid w:val="00682188"/>
    <w:rsid w:val="006835D3"/>
    <w:rsid w:val="00684996"/>
    <w:rsid w:val="0068558D"/>
    <w:rsid w:val="00685737"/>
    <w:rsid w:val="00686676"/>
    <w:rsid w:val="00692AF4"/>
    <w:rsid w:val="00693582"/>
    <w:rsid w:val="00694680"/>
    <w:rsid w:val="00695726"/>
    <w:rsid w:val="00695A8E"/>
    <w:rsid w:val="00696BD6"/>
    <w:rsid w:val="00697073"/>
    <w:rsid w:val="006974E4"/>
    <w:rsid w:val="006A1578"/>
    <w:rsid w:val="006A18AA"/>
    <w:rsid w:val="006A4036"/>
    <w:rsid w:val="006A425C"/>
    <w:rsid w:val="006A54E3"/>
    <w:rsid w:val="006B01F5"/>
    <w:rsid w:val="006B1256"/>
    <w:rsid w:val="006B259F"/>
    <w:rsid w:val="006B2FBC"/>
    <w:rsid w:val="006B4463"/>
    <w:rsid w:val="006B4827"/>
    <w:rsid w:val="006B50CA"/>
    <w:rsid w:val="006B5534"/>
    <w:rsid w:val="006B569E"/>
    <w:rsid w:val="006B5C71"/>
    <w:rsid w:val="006B68DC"/>
    <w:rsid w:val="006C0628"/>
    <w:rsid w:val="006C1203"/>
    <w:rsid w:val="006C3601"/>
    <w:rsid w:val="006C37AD"/>
    <w:rsid w:val="006C486B"/>
    <w:rsid w:val="006C4DED"/>
    <w:rsid w:val="006C7B3F"/>
    <w:rsid w:val="006D1372"/>
    <w:rsid w:val="006D1D6A"/>
    <w:rsid w:val="006D2961"/>
    <w:rsid w:val="006D2C77"/>
    <w:rsid w:val="006D5862"/>
    <w:rsid w:val="006D5E59"/>
    <w:rsid w:val="006D5E81"/>
    <w:rsid w:val="006D5EE1"/>
    <w:rsid w:val="006D6A14"/>
    <w:rsid w:val="006E00F3"/>
    <w:rsid w:val="006E0768"/>
    <w:rsid w:val="006E1418"/>
    <w:rsid w:val="006E2BB4"/>
    <w:rsid w:val="006E4C8E"/>
    <w:rsid w:val="006E5293"/>
    <w:rsid w:val="006E52A8"/>
    <w:rsid w:val="006E52F2"/>
    <w:rsid w:val="006E6EA3"/>
    <w:rsid w:val="006E7388"/>
    <w:rsid w:val="006F04CB"/>
    <w:rsid w:val="006F2F88"/>
    <w:rsid w:val="006F642C"/>
    <w:rsid w:val="006F6A2C"/>
    <w:rsid w:val="006F705D"/>
    <w:rsid w:val="006F71BC"/>
    <w:rsid w:val="007026A4"/>
    <w:rsid w:val="0070341A"/>
    <w:rsid w:val="00703AD2"/>
    <w:rsid w:val="00703BE3"/>
    <w:rsid w:val="00705FCC"/>
    <w:rsid w:val="00706551"/>
    <w:rsid w:val="0071080B"/>
    <w:rsid w:val="0071158D"/>
    <w:rsid w:val="00711FDB"/>
    <w:rsid w:val="00713CA0"/>
    <w:rsid w:val="00716906"/>
    <w:rsid w:val="00716F84"/>
    <w:rsid w:val="00717F68"/>
    <w:rsid w:val="007206E7"/>
    <w:rsid w:val="007213A4"/>
    <w:rsid w:val="00721FFC"/>
    <w:rsid w:val="00722004"/>
    <w:rsid w:val="007221A3"/>
    <w:rsid w:val="00722681"/>
    <w:rsid w:val="007250AE"/>
    <w:rsid w:val="007258DF"/>
    <w:rsid w:val="00726144"/>
    <w:rsid w:val="007272B4"/>
    <w:rsid w:val="00730FC8"/>
    <w:rsid w:val="00731794"/>
    <w:rsid w:val="007357A8"/>
    <w:rsid w:val="007364E0"/>
    <w:rsid w:val="00741B1F"/>
    <w:rsid w:val="0074455E"/>
    <w:rsid w:val="00747556"/>
    <w:rsid w:val="007518CA"/>
    <w:rsid w:val="007525D4"/>
    <w:rsid w:val="00752664"/>
    <w:rsid w:val="007533FE"/>
    <w:rsid w:val="0075423B"/>
    <w:rsid w:val="0075532E"/>
    <w:rsid w:val="00755563"/>
    <w:rsid w:val="00760170"/>
    <w:rsid w:val="00760D23"/>
    <w:rsid w:val="00761333"/>
    <w:rsid w:val="00762C32"/>
    <w:rsid w:val="00763946"/>
    <w:rsid w:val="00763B74"/>
    <w:rsid w:val="00763F0C"/>
    <w:rsid w:val="00764E4B"/>
    <w:rsid w:val="007650B0"/>
    <w:rsid w:val="007702D6"/>
    <w:rsid w:val="0077166B"/>
    <w:rsid w:val="0077263D"/>
    <w:rsid w:val="00774479"/>
    <w:rsid w:val="007745CF"/>
    <w:rsid w:val="007750EA"/>
    <w:rsid w:val="0077550A"/>
    <w:rsid w:val="00775E33"/>
    <w:rsid w:val="0077646F"/>
    <w:rsid w:val="0077675B"/>
    <w:rsid w:val="00777290"/>
    <w:rsid w:val="0077797B"/>
    <w:rsid w:val="007811CF"/>
    <w:rsid w:val="00783A38"/>
    <w:rsid w:val="00783FEE"/>
    <w:rsid w:val="00790E0C"/>
    <w:rsid w:val="00791B1E"/>
    <w:rsid w:val="00792603"/>
    <w:rsid w:val="00793B40"/>
    <w:rsid w:val="00796949"/>
    <w:rsid w:val="00797679"/>
    <w:rsid w:val="007A0B42"/>
    <w:rsid w:val="007A277E"/>
    <w:rsid w:val="007A2D24"/>
    <w:rsid w:val="007A4915"/>
    <w:rsid w:val="007A69C6"/>
    <w:rsid w:val="007A6B13"/>
    <w:rsid w:val="007A7262"/>
    <w:rsid w:val="007B048F"/>
    <w:rsid w:val="007B1DEB"/>
    <w:rsid w:val="007B3138"/>
    <w:rsid w:val="007B4018"/>
    <w:rsid w:val="007B6E3F"/>
    <w:rsid w:val="007B739A"/>
    <w:rsid w:val="007C0759"/>
    <w:rsid w:val="007C1BCB"/>
    <w:rsid w:val="007C310F"/>
    <w:rsid w:val="007D10CA"/>
    <w:rsid w:val="007D1119"/>
    <w:rsid w:val="007D4654"/>
    <w:rsid w:val="007D49EC"/>
    <w:rsid w:val="007D52B1"/>
    <w:rsid w:val="007E2086"/>
    <w:rsid w:val="007E49C4"/>
    <w:rsid w:val="007E5362"/>
    <w:rsid w:val="007E55AE"/>
    <w:rsid w:val="007E69CE"/>
    <w:rsid w:val="007F06F2"/>
    <w:rsid w:val="007F0889"/>
    <w:rsid w:val="007F093B"/>
    <w:rsid w:val="007F0C72"/>
    <w:rsid w:val="007F11D1"/>
    <w:rsid w:val="007F1C31"/>
    <w:rsid w:val="007F33A6"/>
    <w:rsid w:val="007F4F5E"/>
    <w:rsid w:val="007F5439"/>
    <w:rsid w:val="007F57AD"/>
    <w:rsid w:val="007F6521"/>
    <w:rsid w:val="008002F2"/>
    <w:rsid w:val="00800C7F"/>
    <w:rsid w:val="00801417"/>
    <w:rsid w:val="00804E2C"/>
    <w:rsid w:val="00805353"/>
    <w:rsid w:val="008072FA"/>
    <w:rsid w:val="00807F45"/>
    <w:rsid w:val="00810335"/>
    <w:rsid w:val="008112DC"/>
    <w:rsid w:val="0081139D"/>
    <w:rsid w:val="00811D6A"/>
    <w:rsid w:val="00813223"/>
    <w:rsid w:val="00813CDD"/>
    <w:rsid w:val="0082086C"/>
    <w:rsid w:val="00821660"/>
    <w:rsid w:val="00825509"/>
    <w:rsid w:val="00825E97"/>
    <w:rsid w:val="00826979"/>
    <w:rsid w:val="00827F9E"/>
    <w:rsid w:val="00830A9A"/>
    <w:rsid w:val="008339DD"/>
    <w:rsid w:val="00833DD5"/>
    <w:rsid w:val="00834683"/>
    <w:rsid w:val="00834F4B"/>
    <w:rsid w:val="00835B34"/>
    <w:rsid w:val="00835C70"/>
    <w:rsid w:val="008368CF"/>
    <w:rsid w:val="00837C7D"/>
    <w:rsid w:val="00842FB3"/>
    <w:rsid w:val="00843D25"/>
    <w:rsid w:val="008464CC"/>
    <w:rsid w:val="008472D3"/>
    <w:rsid w:val="00847A44"/>
    <w:rsid w:val="008503AC"/>
    <w:rsid w:val="00850706"/>
    <w:rsid w:val="00850A5D"/>
    <w:rsid w:val="00850A8E"/>
    <w:rsid w:val="00850EBC"/>
    <w:rsid w:val="0085105F"/>
    <w:rsid w:val="0085179B"/>
    <w:rsid w:val="00851AC7"/>
    <w:rsid w:val="008532E0"/>
    <w:rsid w:val="00853585"/>
    <w:rsid w:val="00853FD4"/>
    <w:rsid w:val="008551B2"/>
    <w:rsid w:val="00855736"/>
    <w:rsid w:val="00855A2E"/>
    <w:rsid w:val="0085691E"/>
    <w:rsid w:val="00856A99"/>
    <w:rsid w:val="00860455"/>
    <w:rsid w:val="008612BC"/>
    <w:rsid w:val="00861DDC"/>
    <w:rsid w:val="008626DB"/>
    <w:rsid w:val="0086335B"/>
    <w:rsid w:val="00863564"/>
    <w:rsid w:val="008647A0"/>
    <w:rsid w:val="00864EBE"/>
    <w:rsid w:val="00865598"/>
    <w:rsid w:val="00867714"/>
    <w:rsid w:val="00870C86"/>
    <w:rsid w:val="0087419C"/>
    <w:rsid w:val="00874219"/>
    <w:rsid w:val="008754DF"/>
    <w:rsid w:val="00875E45"/>
    <w:rsid w:val="00876532"/>
    <w:rsid w:val="00876CE7"/>
    <w:rsid w:val="008770E3"/>
    <w:rsid w:val="008776EF"/>
    <w:rsid w:val="008777BF"/>
    <w:rsid w:val="008817D5"/>
    <w:rsid w:val="0088311A"/>
    <w:rsid w:val="00883981"/>
    <w:rsid w:val="00883E74"/>
    <w:rsid w:val="008841DD"/>
    <w:rsid w:val="00885911"/>
    <w:rsid w:val="008859E9"/>
    <w:rsid w:val="00887BE7"/>
    <w:rsid w:val="008913D1"/>
    <w:rsid w:val="008953CB"/>
    <w:rsid w:val="008958CB"/>
    <w:rsid w:val="00896F0A"/>
    <w:rsid w:val="00896FBF"/>
    <w:rsid w:val="008A0784"/>
    <w:rsid w:val="008A3628"/>
    <w:rsid w:val="008A4B6B"/>
    <w:rsid w:val="008A4F91"/>
    <w:rsid w:val="008A6645"/>
    <w:rsid w:val="008B10EC"/>
    <w:rsid w:val="008B12DD"/>
    <w:rsid w:val="008B1FB2"/>
    <w:rsid w:val="008B3D71"/>
    <w:rsid w:val="008B3F71"/>
    <w:rsid w:val="008B432F"/>
    <w:rsid w:val="008B52A1"/>
    <w:rsid w:val="008B61CC"/>
    <w:rsid w:val="008B7144"/>
    <w:rsid w:val="008B758F"/>
    <w:rsid w:val="008C2243"/>
    <w:rsid w:val="008C5027"/>
    <w:rsid w:val="008D184F"/>
    <w:rsid w:val="008D1C66"/>
    <w:rsid w:val="008D2244"/>
    <w:rsid w:val="008D28B6"/>
    <w:rsid w:val="008D324E"/>
    <w:rsid w:val="008D4906"/>
    <w:rsid w:val="008D5E53"/>
    <w:rsid w:val="008D74BC"/>
    <w:rsid w:val="008D7EAE"/>
    <w:rsid w:val="008E0850"/>
    <w:rsid w:val="008E3454"/>
    <w:rsid w:val="008E4AA0"/>
    <w:rsid w:val="008E4EEC"/>
    <w:rsid w:val="008E720C"/>
    <w:rsid w:val="008F0845"/>
    <w:rsid w:val="008F100B"/>
    <w:rsid w:val="008F2236"/>
    <w:rsid w:val="008F2488"/>
    <w:rsid w:val="008F2C31"/>
    <w:rsid w:val="008F3F09"/>
    <w:rsid w:val="008F4F9B"/>
    <w:rsid w:val="008F5830"/>
    <w:rsid w:val="008F6AA1"/>
    <w:rsid w:val="008F7E1D"/>
    <w:rsid w:val="00901223"/>
    <w:rsid w:val="009017C4"/>
    <w:rsid w:val="00902A68"/>
    <w:rsid w:val="00903E1A"/>
    <w:rsid w:val="0090475B"/>
    <w:rsid w:val="00905367"/>
    <w:rsid w:val="00905530"/>
    <w:rsid w:val="00905A39"/>
    <w:rsid w:val="00907D19"/>
    <w:rsid w:val="00910E40"/>
    <w:rsid w:val="00911471"/>
    <w:rsid w:val="00912E4E"/>
    <w:rsid w:val="00914F40"/>
    <w:rsid w:val="00915A4F"/>
    <w:rsid w:val="00915E7C"/>
    <w:rsid w:val="0091730A"/>
    <w:rsid w:val="0092093A"/>
    <w:rsid w:val="00924826"/>
    <w:rsid w:val="009265C0"/>
    <w:rsid w:val="00926D55"/>
    <w:rsid w:val="00927B42"/>
    <w:rsid w:val="00931CDF"/>
    <w:rsid w:val="00931E1D"/>
    <w:rsid w:val="00932652"/>
    <w:rsid w:val="00932A5E"/>
    <w:rsid w:val="0093369E"/>
    <w:rsid w:val="009366C2"/>
    <w:rsid w:val="00936B28"/>
    <w:rsid w:val="009400D6"/>
    <w:rsid w:val="00940E25"/>
    <w:rsid w:val="00943F3B"/>
    <w:rsid w:val="00945761"/>
    <w:rsid w:val="00945B1C"/>
    <w:rsid w:val="009464BD"/>
    <w:rsid w:val="009479BC"/>
    <w:rsid w:val="00947BE3"/>
    <w:rsid w:val="00952069"/>
    <w:rsid w:val="00953943"/>
    <w:rsid w:val="00955307"/>
    <w:rsid w:val="009556BB"/>
    <w:rsid w:val="0095774B"/>
    <w:rsid w:val="00960F77"/>
    <w:rsid w:val="0096178E"/>
    <w:rsid w:val="00961C5F"/>
    <w:rsid w:val="00962207"/>
    <w:rsid w:val="009631FF"/>
    <w:rsid w:val="0096663A"/>
    <w:rsid w:val="00967495"/>
    <w:rsid w:val="00967848"/>
    <w:rsid w:val="00970A9D"/>
    <w:rsid w:val="00971438"/>
    <w:rsid w:val="00972C9E"/>
    <w:rsid w:val="00973A72"/>
    <w:rsid w:val="00974A1C"/>
    <w:rsid w:val="00975FB8"/>
    <w:rsid w:val="009761DF"/>
    <w:rsid w:val="00976608"/>
    <w:rsid w:val="0097798D"/>
    <w:rsid w:val="00981567"/>
    <w:rsid w:val="009825A8"/>
    <w:rsid w:val="00982987"/>
    <w:rsid w:val="00983C4F"/>
    <w:rsid w:val="0098435C"/>
    <w:rsid w:val="00986AD2"/>
    <w:rsid w:val="009900F0"/>
    <w:rsid w:val="00992622"/>
    <w:rsid w:val="00994F42"/>
    <w:rsid w:val="00995727"/>
    <w:rsid w:val="00995EFE"/>
    <w:rsid w:val="00996A01"/>
    <w:rsid w:val="00997F55"/>
    <w:rsid w:val="009A05F8"/>
    <w:rsid w:val="009A1B87"/>
    <w:rsid w:val="009A3F31"/>
    <w:rsid w:val="009A5C3C"/>
    <w:rsid w:val="009A652E"/>
    <w:rsid w:val="009A70EA"/>
    <w:rsid w:val="009A72ED"/>
    <w:rsid w:val="009B2824"/>
    <w:rsid w:val="009B390C"/>
    <w:rsid w:val="009B3EA1"/>
    <w:rsid w:val="009B4D93"/>
    <w:rsid w:val="009B648E"/>
    <w:rsid w:val="009B674B"/>
    <w:rsid w:val="009B6EA1"/>
    <w:rsid w:val="009C096B"/>
    <w:rsid w:val="009C1629"/>
    <w:rsid w:val="009C16E2"/>
    <w:rsid w:val="009C192E"/>
    <w:rsid w:val="009C2C1A"/>
    <w:rsid w:val="009C3821"/>
    <w:rsid w:val="009C57A0"/>
    <w:rsid w:val="009C61F3"/>
    <w:rsid w:val="009C6353"/>
    <w:rsid w:val="009C729D"/>
    <w:rsid w:val="009D065E"/>
    <w:rsid w:val="009D16DF"/>
    <w:rsid w:val="009D17EE"/>
    <w:rsid w:val="009D27A9"/>
    <w:rsid w:val="009D374D"/>
    <w:rsid w:val="009D47EA"/>
    <w:rsid w:val="009D48CE"/>
    <w:rsid w:val="009D48F8"/>
    <w:rsid w:val="009D6622"/>
    <w:rsid w:val="009D7DF9"/>
    <w:rsid w:val="009E0E45"/>
    <w:rsid w:val="009E0FD8"/>
    <w:rsid w:val="009E15E4"/>
    <w:rsid w:val="009E196F"/>
    <w:rsid w:val="009E230D"/>
    <w:rsid w:val="009E2AB1"/>
    <w:rsid w:val="009E2D81"/>
    <w:rsid w:val="009E30D3"/>
    <w:rsid w:val="009E3232"/>
    <w:rsid w:val="009E32DC"/>
    <w:rsid w:val="009E61BA"/>
    <w:rsid w:val="009E61E0"/>
    <w:rsid w:val="009E6D0D"/>
    <w:rsid w:val="009E7AB0"/>
    <w:rsid w:val="009F0B95"/>
    <w:rsid w:val="009F1036"/>
    <w:rsid w:val="009F1D4D"/>
    <w:rsid w:val="009F3C49"/>
    <w:rsid w:val="009F6C31"/>
    <w:rsid w:val="009F741A"/>
    <w:rsid w:val="009F786F"/>
    <w:rsid w:val="00A00220"/>
    <w:rsid w:val="00A0176D"/>
    <w:rsid w:val="00A01988"/>
    <w:rsid w:val="00A019FB"/>
    <w:rsid w:val="00A02302"/>
    <w:rsid w:val="00A02DA1"/>
    <w:rsid w:val="00A035E4"/>
    <w:rsid w:val="00A04681"/>
    <w:rsid w:val="00A04955"/>
    <w:rsid w:val="00A0744E"/>
    <w:rsid w:val="00A0756F"/>
    <w:rsid w:val="00A10252"/>
    <w:rsid w:val="00A119A4"/>
    <w:rsid w:val="00A137E5"/>
    <w:rsid w:val="00A142E2"/>
    <w:rsid w:val="00A14B20"/>
    <w:rsid w:val="00A14C83"/>
    <w:rsid w:val="00A15305"/>
    <w:rsid w:val="00A15F09"/>
    <w:rsid w:val="00A160DF"/>
    <w:rsid w:val="00A16C02"/>
    <w:rsid w:val="00A16F7A"/>
    <w:rsid w:val="00A208E3"/>
    <w:rsid w:val="00A217EA"/>
    <w:rsid w:val="00A233AA"/>
    <w:rsid w:val="00A25E77"/>
    <w:rsid w:val="00A26B32"/>
    <w:rsid w:val="00A26D8B"/>
    <w:rsid w:val="00A274F0"/>
    <w:rsid w:val="00A307B4"/>
    <w:rsid w:val="00A34099"/>
    <w:rsid w:val="00A34A80"/>
    <w:rsid w:val="00A360F4"/>
    <w:rsid w:val="00A366AC"/>
    <w:rsid w:val="00A37837"/>
    <w:rsid w:val="00A40CD1"/>
    <w:rsid w:val="00A4123A"/>
    <w:rsid w:val="00A429A7"/>
    <w:rsid w:val="00A4348D"/>
    <w:rsid w:val="00A45332"/>
    <w:rsid w:val="00A470E0"/>
    <w:rsid w:val="00A47D0C"/>
    <w:rsid w:val="00A47ED7"/>
    <w:rsid w:val="00A50293"/>
    <w:rsid w:val="00A504B2"/>
    <w:rsid w:val="00A50519"/>
    <w:rsid w:val="00A513C7"/>
    <w:rsid w:val="00A52AAC"/>
    <w:rsid w:val="00A54D16"/>
    <w:rsid w:val="00A56B5E"/>
    <w:rsid w:val="00A56B65"/>
    <w:rsid w:val="00A615D3"/>
    <w:rsid w:val="00A618DD"/>
    <w:rsid w:val="00A627AB"/>
    <w:rsid w:val="00A63621"/>
    <w:rsid w:val="00A637FF"/>
    <w:rsid w:val="00A6410F"/>
    <w:rsid w:val="00A64587"/>
    <w:rsid w:val="00A660D3"/>
    <w:rsid w:val="00A66F46"/>
    <w:rsid w:val="00A6797B"/>
    <w:rsid w:val="00A67AA2"/>
    <w:rsid w:val="00A72187"/>
    <w:rsid w:val="00A7319C"/>
    <w:rsid w:val="00A7672C"/>
    <w:rsid w:val="00A76862"/>
    <w:rsid w:val="00A76DD3"/>
    <w:rsid w:val="00A8447D"/>
    <w:rsid w:val="00A84C04"/>
    <w:rsid w:val="00A852BD"/>
    <w:rsid w:val="00A87314"/>
    <w:rsid w:val="00A877EF"/>
    <w:rsid w:val="00A87FE6"/>
    <w:rsid w:val="00A904DF"/>
    <w:rsid w:val="00A90802"/>
    <w:rsid w:val="00A90CC1"/>
    <w:rsid w:val="00A9209C"/>
    <w:rsid w:val="00A92112"/>
    <w:rsid w:val="00A92EE0"/>
    <w:rsid w:val="00A9472F"/>
    <w:rsid w:val="00A96861"/>
    <w:rsid w:val="00A96B6A"/>
    <w:rsid w:val="00A97B44"/>
    <w:rsid w:val="00A97D97"/>
    <w:rsid w:val="00AA033C"/>
    <w:rsid w:val="00AA03EE"/>
    <w:rsid w:val="00AA15E9"/>
    <w:rsid w:val="00AA2F4C"/>
    <w:rsid w:val="00AA687F"/>
    <w:rsid w:val="00AA7255"/>
    <w:rsid w:val="00AB3F09"/>
    <w:rsid w:val="00AB4293"/>
    <w:rsid w:val="00AB5D27"/>
    <w:rsid w:val="00AB6C77"/>
    <w:rsid w:val="00AC3879"/>
    <w:rsid w:val="00AC3B19"/>
    <w:rsid w:val="00AC3B80"/>
    <w:rsid w:val="00AC78A4"/>
    <w:rsid w:val="00AC7D28"/>
    <w:rsid w:val="00AD2E49"/>
    <w:rsid w:val="00AD499D"/>
    <w:rsid w:val="00AD64CC"/>
    <w:rsid w:val="00AD6514"/>
    <w:rsid w:val="00AD6814"/>
    <w:rsid w:val="00AD7305"/>
    <w:rsid w:val="00AD7FE1"/>
    <w:rsid w:val="00AE0532"/>
    <w:rsid w:val="00AE0BD5"/>
    <w:rsid w:val="00AE16B8"/>
    <w:rsid w:val="00AE3DBC"/>
    <w:rsid w:val="00AE4135"/>
    <w:rsid w:val="00AE5200"/>
    <w:rsid w:val="00AE76B7"/>
    <w:rsid w:val="00AF0B66"/>
    <w:rsid w:val="00AF113A"/>
    <w:rsid w:val="00AF16B1"/>
    <w:rsid w:val="00AF1BE4"/>
    <w:rsid w:val="00AF24A6"/>
    <w:rsid w:val="00AF579C"/>
    <w:rsid w:val="00B009B5"/>
    <w:rsid w:val="00B022D7"/>
    <w:rsid w:val="00B02A48"/>
    <w:rsid w:val="00B04349"/>
    <w:rsid w:val="00B04D68"/>
    <w:rsid w:val="00B04FDB"/>
    <w:rsid w:val="00B0551A"/>
    <w:rsid w:val="00B055FB"/>
    <w:rsid w:val="00B05A32"/>
    <w:rsid w:val="00B06534"/>
    <w:rsid w:val="00B06E94"/>
    <w:rsid w:val="00B0746F"/>
    <w:rsid w:val="00B12D1E"/>
    <w:rsid w:val="00B17245"/>
    <w:rsid w:val="00B1729F"/>
    <w:rsid w:val="00B20C8E"/>
    <w:rsid w:val="00B211BA"/>
    <w:rsid w:val="00B2157F"/>
    <w:rsid w:val="00B216B7"/>
    <w:rsid w:val="00B21F63"/>
    <w:rsid w:val="00B228BE"/>
    <w:rsid w:val="00B22900"/>
    <w:rsid w:val="00B22D84"/>
    <w:rsid w:val="00B242FF"/>
    <w:rsid w:val="00B24B9F"/>
    <w:rsid w:val="00B26EA6"/>
    <w:rsid w:val="00B3139A"/>
    <w:rsid w:val="00B3461C"/>
    <w:rsid w:val="00B35F56"/>
    <w:rsid w:val="00B37914"/>
    <w:rsid w:val="00B40445"/>
    <w:rsid w:val="00B429A6"/>
    <w:rsid w:val="00B42A9C"/>
    <w:rsid w:val="00B42B54"/>
    <w:rsid w:val="00B447CC"/>
    <w:rsid w:val="00B4487A"/>
    <w:rsid w:val="00B456CE"/>
    <w:rsid w:val="00B468D8"/>
    <w:rsid w:val="00B473A4"/>
    <w:rsid w:val="00B502EC"/>
    <w:rsid w:val="00B50DC3"/>
    <w:rsid w:val="00B50DE5"/>
    <w:rsid w:val="00B53D54"/>
    <w:rsid w:val="00B54DE4"/>
    <w:rsid w:val="00B57654"/>
    <w:rsid w:val="00B6215F"/>
    <w:rsid w:val="00B62934"/>
    <w:rsid w:val="00B62D0A"/>
    <w:rsid w:val="00B63C53"/>
    <w:rsid w:val="00B648BB"/>
    <w:rsid w:val="00B657E0"/>
    <w:rsid w:val="00B666C0"/>
    <w:rsid w:val="00B704F0"/>
    <w:rsid w:val="00B7145E"/>
    <w:rsid w:val="00B719F2"/>
    <w:rsid w:val="00B71EC2"/>
    <w:rsid w:val="00B731D0"/>
    <w:rsid w:val="00B734FD"/>
    <w:rsid w:val="00B7526D"/>
    <w:rsid w:val="00B77FDB"/>
    <w:rsid w:val="00B805AC"/>
    <w:rsid w:val="00B80E44"/>
    <w:rsid w:val="00B81BAB"/>
    <w:rsid w:val="00B82EF9"/>
    <w:rsid w:val="00B87A1F"/>
    <w:rsid w:val="00B91A1A"/>
    <w:rsid w:val="00B9273D"/>
    <w:rsid w:val="00B92D50"/>
    <w:rsid w:val="00B945BB"/>
    <w:rsid w:val="00B9501D"/>
    <w:rsid w:val="00B9595B"/>
    <w:rsid w:val="00BA0A97"/>
    <w:rsid w:val="00BA336A"/>
    <w:rsid w:val="00BA43FD"/>
    <w:rsid w:val="00BA6044"/>
    <w:rsid w:val="00BA69DB"/>
    <w:rsid w:val="00BA7708"/>
    <w:rsid w:val="00BA7FD3"/>
    <w:rsid w:val="00BB0812"/>
    <w:rsid w:val="00BB136A"/>
    <w:rsid w:val="00BB1938"/>
    <w:rsid w:val="00BB1A00"/>
    <w:rsid w:val="00BB21A6"/>
    <w:rsid w:val="00BB3893"/>
    <w:rsid w:val="00BB3A66"/>
    <w:rsid w:val="00BB470D"/>
    <w:rsid w:val="00BB47C2"/>
    <w:rsid w:val="00BB4B56"/>
    <w:rsid w:val="00BB50C9"/>
    <w:rsid w:val="00BB5E77"/>
    <w:rsid w:val="00BB64E6"/>
    <w:rsid w:val="00BB6585"/>
    <w:rsid w:val="00BB6AF0"/>
    <w:rsid w:val="00BC226A"/>
    <w:rsid w:val="00BC258A"/>
    <w:rsid w:val="00BC2698"/>
    <w:rsid w:val="00BC33AB"/>
    <w:rsid w:val="00BC3447"/>
    <w:rsid w:val="00BC39CD"/>
    <w:rsid w:val="00BC4D07"/>
    <w:rsid w:val="00BC5933"/>
    <w:rsid w:val="00BC6392"/>
    <w:rsid w:val="00BC6827"/>
    <w:rsid w:val="00BC7D0C"/>
    <w:rsid w:val="00BD2E06"/>
    <w:rsid w:val="00BD335F"/>
    <w:rsid w:val="00BD4FE3"/>
    <w:rsid w:val="00BD6070"/>
    <w:rsid w:val="00BD6195"/>
    <w:rsid w:val="00BD68BD"/>
    <w:rsid w:val="00BD734B"/>
    <w:rsid w:val="00BE0434"/>
    <w:rsid w:val="00BE202F"/>
    <w:rsid w:val="00BE2FE0"/>
    <w:rsid w:val="00BE3031"/>
    <w:rsid w:val="00BE4415"/>
    <w:rsid w:val="00BE4431"/>
    <w:rsid w:val="00BE459D"/>
    <w:rsid w:val="00BE4E22"/>
    <w:rsid w:val="00BE5B85"/>
    <w:rsid w:val="00BE5D13"/>
    <w:rsid w:val="00BE6B1B"/>
    <w:rsid w:val="00BE6B68"/>
    <w:rsid w:val="00BF0752"/>
    <w:rsid w:val="00BF11A4"/>
    <w:rsid w:val="00BF1FCF"/>
    <w:rsid w:val="00BF26F7"/>
    <w:rsid w:val="00BF2EAF"/>
    <w:rsid w:val="00BF3634"/>
    <w:rsid w:val="00BF3804"/>
    <w:rsid w:val="00BF3FAF"/>
    <w:rsid w:val="00BF48F9"/>
    <w:rsid w:val="00BF65C6"/>
    <w:rsid w:val="00BF6E91"/>
    <w:rsid w:val="00BF7916"/>
    <w:rsid w:val="00C03A9B"/>
    <w:rsid w:val="00C05463"/>
    <w:rsid w:val="00C0688B"/>
    <w:rsid w:val="00C07013"/>
    <w:rsid w:val="00C07A69"/>
    <w:rsid w:val="00C106F6"/>
    <w:rsid w:val="00C13E6C"/>
    <w:rsid w:val="00C16291"/>
    <w:rsid w:val="00C175FD"/>
    <w:rsid w:val="00C1786B"/>
    <w:rsid w:val="00C17955"/>
    <w:rsid w:val="00C21824"/>
    <w:rsid w:val="00C21DB0"/>
    <w:rsid w:val="00C23F4E"/>
    <w:rsid w:val="00C25146"/>
    <w:rsid w:val="00C25E25"/>
    <w:rsid w:val="00C31FE2"/>
    <w:rsid w:val="00C33733"/>
    <w:rsid w:val="00C3438A"/>
    <w:rsid w:val="00C3537A"/>
    <w:rsid w:val="00C3558E"/>
    <w:rsid w:val="00C35A60"/>
    <w:rsid w:val="00C36011"/>
    <w:rsid w:val="00C376F9"/>
    <w:rsid w:val="00C40CD3"/>
    <w:rsid w:val="00C40E6F"/>
    <w:rsid w:val="00C415E6"/>
    <w:rsid w:val="00C4216A"/>
    <w:rsid w:val="00C432B5"/>
    <w:rsid w:val="00C44D9C"/>
    <w:rsid w:val="00C469CA"/>
    <w:rsid w:val="00C52D1D"/>
    <w:rsid w:val="00C532F8"/>
    <w:rsid w:val="00C5385E"/>
    <w:rsid w:val="00C5560D"/>
    <w:rsid w:val="00C55833"/>
    <w:rsid w:val="00C5712A"/>
    <w:rsid w:val="00C57391"/>
    <w:rsid w:val="00C61492"/>
    <w:rsid w:val="00C61B6A"/>
    <w:rsid w:val="00C6237B"/>
    <w:rsid w:val="00C62F5D"/>
    <w:rsid w:val="00C63609"/>
    <w:rsid w:val="00C66CB7"/>
    <w:rsid w:val="00C701FC"/>
    <w:rsid w:val="00C703B2"/>
    <w:rsid w:val="00C708A3"/>
    <w:rsid w:val="00C74E6D"/>
    <w:rsid w:val="00C75614"/>
    <w:rsid w:val="00C759C1"/>
    <w:rsid w:val="00C75CEA"/>
    <w:rsid w:val="00C772BC"/>
    <w:rsid w:val="00C77EBF"/>
    <w:rsid w:val="00C806DE"/>
    <w:rsid w:val="00C82031"/>
    <w:rsid w:val="00C824F7"/>
    <w:rsid w:val="00C82949"/>
    <w:rsid w:val="00C82D7C"/>
    <w:rsid w:val="00C849CF"/>
    <w:rsid w:val="00C85A92"/>
    <w:rsid w:val="00C85C94"/>
    <w:rsid w:val="00C86291"/>
    <w:rsid w:val="00C862D7"/>
    <w:rsid w:val="00C86FAC"/>
    <w:rsid w:val="00C90942"/>
    <w:rsid w:val="00C92B7F"/>
    <w:rsid w:val="00C92CC8"/>
    <w:rsid w:val="00C94649"/>
    <w:rsid w:val="00C95802"/>
    <w:rsid w:val="00C96969"/>
    <w:rsid w:val="00C975B1"/>
    <w:rsid w:val="00CA289E"/>
    <w:rsid w:val="00CA306B"/>
    <w:rsid w:val="00CA30A7"/>
    <w:rsid w:val="00CA3622"/>
    <w:rsid w:val="00CA3D3E"/>
    <w:rsid w:val="00CA4812"/>
    <w:rsid w:val="00CA5471"/>
    <w:rsid w:val="00CA5EB6"/>
    <w:rsid w:val="00CA6348"/>
    <w:rsid w:val="00CB09A6"/>
    <w:rsid w:val="00CB1076"/>
    <w:rsid w:val="00CB10CD"/>
    <w:rsid w:val="00CB3B92"/>
    <w:rsid w:val="00CB40A7"/>
    <w:rsid w:val="00CB43AE"/>
    <w:rsid w:val="00CB4415"/>
    <w:rsid w:val="00CB4CD5"/>
    <w:rsid w:val="00CC05BB"/>
    <w:rsid w:val="00CC25C2"/>
    <w:rsid w:val="00CC3BCC"/>
    <w:rsid w:val="00CC42B4"/>
    <w:rsid w:val="00CC491B"/>
    <w:rsid w:val="00CC495C"/>
    <w:rsid w:val="00CC5014"/>
    <w:rsid w:val="00CC540F"/>
    <w:rsid w:val="00CC5F02"/>
    <w:rsid w:val="00CC7692"/>
    <w:rsid w:val="00CC7771"/>
    <w:rsid w:val="00CD00E6"/>
    <w:rsid w:val="00CD2AE7"/>
    <w:rsid w:val="00CD2C39"/>
    <w:rsid w:val="00CD2D80"/>
    <w:rsid w:val="00CD3B47"/>
    <w:rsid w:val="00CD4BC7"/>
    <w:rsid w:val="00CD55B1"/>
    <w:rsid w:val="00CD5635"/>
    <w:rsid w:val="00CD6513"/>
    <w:rsid w:val="00CD65E2"/>
    <w:rsid w:val="00CD7DAB"/>
    <w:rsid w:val="00CD7F6F"/>
    <w:rsid w:val="00CE0068"/>
    <w:rsid w:val="00CE0ACF"/>
    <w:rsid w:val="00CE2375"/>
    <w:rsid w:val="00CE2B45"/>
    <w:rsid w:val="00CE3FD8"/>
    <w:rsid w:val="00CE5EB7"/>
    <w:rsid w:val="00CE6C84"/>
    <w:rsid w:val="00CF140E"/>
    <w:rsid w:val="00CF143F"/>
    <w:rsid w:val="00CF3AD2"/>
    <w:rsid w:val="00CF3E07"/>
    <w:rsid w:val="00CF61BB"/>
    <w:rsid w:val="00CF6C4C"/>
    <w:rsid w:val="00CF6CE5"/>
    <w:rsid w:val="00CF752D"/>
    <w:rsid w:val="00D004A6"/>
    <w:rsid w:val="00D01CA1"/>
    <w:rsid w:val="00D03C66"/>
    <w:rsid w:val="00D05034"/>
    <w:rsid w:val="00D053D1"/>
    <w:rsid w:val="00D05445"/>
    <w:rsid w:val="00D07FC2"/>
    <w:rsid w:val="00D11D8D"/>
    <w:rsid w:val="00D13AD0"/>
    <w:rsid w:val="00D169A6"/>
    <w:rsid w:val="00D16E1A"/>
    <w:rsid w:val="00D17891"/>
    <w:rsid w:val="00D22844"/>
    <w:rsid w:val="00D22C32"/>
    <w:rsid w:val="00D23752"/>
    <w:rsid w:val="00D24077"/>
    <w:rsid w:val="00D24C4F"/>
    <w:rsid w:val="00D24FDA"/>
    <w:rsid w:val="00D254FD"/>
    <w:rsid w:val="00D257AD"/>
    <w:rsid w:val="00D25ABA"/>
    <w:rsid w:val="00D27026"/>
    <w:rsid w:val="00D30F92"/>
    <w:rsid w:val="00D3397B"/>
    <w:rsid w:val="00D34234"/>
    <w:rsid w:val="00D364A3"/>
    <w:rsid w:val="00D36992"/>
    <w:rsid w:val="00D40130"/>
    <w:rsid w:val="00D408AB"/>
    <w:rsid w:val="00D435F2"/>
    <w:rsid w:val="00D43935"/>
    <w:rsid w:val="00D442BE"/>
    <w:rsid w:val="00D44644"/>
    <w:rsid w:val="00D456B6"/>
    <w:rsid w:val="00D46237"/>
    <w:rsid w:val="00D46FF0"/>
    <w:rsid w:val="00D47A1B"/>
    <w:rsid w:val="00D50376"/>
    <w:rsid w:val="00D51A7B"/>
    <w:rsid w:val="00D54A3F"/>
    <w:rsid w:val="00D54BF5"/>
    <w:rsid w:val="00D5539E"/>
    <w:rsid w:val="00D561AF"/>
    <w:rsid w:val="00D56B89"/>
    <w:rsid w:val="00D5716C"/>
    <w:rsid w:val="00D5723D"/>
    <w:rsid w:val="00D6033B"/>
    <w:rsid w:val="00D604C8"/>
    <w:rsid w:val="00D61D6C"/>
    <w:rsid w:val="00D61DE9"/>
    <w:rsid w:val="00D63F75"/>
    <w:rsid w:val="00D6407C"/>
    <w:rsid w:val="00D64781"/>
    <w:rsid w:val="00D64C12"/>
    <w:rsid w:val="00D64DFC"/>
    <w:rsid w:val="00D7043F"/>
    <w:rsid w:val="00D709CE"/>
    <w:rsid w:val="00D71B16"/>
    <w:rsid w:val="00D729B2"/>
    <w:rsid w:val="00D73298"/>
    <w:rsid w:val="00D7360E"/>
    <w:rsid w:val="00D74825"/>
    <w:rsid w:val="00D75F66"/>
    <w:rsid w:val="00D82460"/>
    <w:rsid w:val="00D82936"/>
    <w:rsid w:val="00D82D0D"/>
    <w:rsid w:val="00D8391F"/>
    <w:rsid w:val="00D8437D"/>
    <w:rsid w:val="00D849A5"/>
    <w:rsid w:val="00D856D3"/>
    <w:rsid w:val="00D87D95"/>
    <w:rsid w:val="00D87E08"/>
    <w:rsid w:val="00D905ED"/>
    <w:rsid w:val="00D923A8"/>
    <w:rsid w:val="00D924C9"/>
    <w:rsid w:val="00D92BEF"/>
    <w:rsid w:val="00D936F3"/>
    <w:rsid w:val="00D938B1"/>
    <w:rsid w:val="00D93B51"/>
    <w:rsid w:val="00D93D62"/>
    <w:rsid w:val="00D947A5"/>
    <w:rsid w:val="00D9646A"/>
    <w:rsid w:val="00D972E5"/>
    <w:rsid w:val="00D97DF1"/>
    <w:rsid w:val="00DA69FC"/>
    <w:rsid w:val="00DA6F5B"/>
    <w:rsid w:val="00DA766A"/>
    <w:rsid w:val="00DA7E7B"/>
    <w:rsid w:val="00DB00E3"/>
    <w:rsid w:val="00DB0D17"/>
    <w:rsid w:val="00DB123B"/>
    <w:rsid w:val="00DB343F"/>
    <w:rsid w:val="00DB5E48"/>
    <w:rsid w:val="00DC12ED"/>
    <w:rsid w:val="00DC2FE3"/>
    <w:rsid w:val="00DC380A"/>
    <w:rsid w:val="00DC52A6"/>
    <w:rsid w:val="00DC6888"/>
    <w:rsid w:val="00DC7CB1"/>
    <w:rsid w:val="00DD0D9E"/>
    <w:rsid w:val="00DD1625"/>
    <w:rsid w:val="00DD1984"/>
    <w:rsid w:val="00DD1D0B"/>
    <w:rsid w:val="00DD32F8"/>
    <w:rsid w:val="00DD6B07"/>
    <w:rsid w:val="00DD7ED7"/>
    <w:rsid w:val="00DE03D8"/>
    <w:rsid w:val="00DE10A9"/>
    <w:rsid w:val="00DE373D"/>
    <w:rsid w:val="00DE5477"/>
    <w:rsid w:val="00DE6A10"/>
    <w:rsid w:val="00DF2BCD"/>
    <w:rsid w:val="00DF5AA6"/>
    <w:rsid w:val="00DF6E1D"/>
    <w:rsid w:val="00DF74A3"/>
    <w:rsid w:val="00E02402"/>
    <w:rsid w:val="00E028E7"/>
    <w:rsid w:val="00E03D8B"/>
    <w:rsid w:val="00E04057"/>
    <w:rsid w:val="00E0577E"/>
    <w:rsid w:val="00E11321"/>
    <w:rsid w:val="00E12EE0"/>
    <w:rsid w:val="00E13CD1"/>
    <w:rsid w:val="00E14882"/>
    <w:rsid w:val="00E158E7"/>
    <w:rsid w:val="00E15B60"/>
    <w:rsid w:val="00E15CB1"/>
    <w:rsid w:val="00E16C21"/>
    <w:rsid w:val="00E16CAC"/>
    <w:rsid w:val="00E179F6"/>
    <w:rsid w:val="00E17F21"/>
    <w:rsid w:val="00E204D9"/>
    <w:rsid w:val="00E231EA"/>
    <w:rsid w:val="00E23997"/>
    <w:rsid w:val="00E23D43"/>
    <w:rsid w:val="00E26A6B"/>
    <w:rsid w:val="00E2769F"/>
    <w:rsid w:val="00E27B27"/>
    <w:rsid w:val="00E30CA2"/>
    <w:rsid w:val="00E31C3E"/>
    <w:rsid w:val="00E32EEE"/>
    <w:rsid w:val="00E33FCE"/>
    <w:rsid w:val="00E342E3"/>
    <w:rsid w:val="00E3585B"/>
    <w:rsid w:val="00E37404"/>
    <w:rsid w:val="00E40039"/>
    <w:rsid w:val="00E40898"/>
    <w:rsid w:val="00E40EF6"/>
    <w:rsid w:val="00E4136F"/>
    <w:rsid w:val="00E42C9D"/>
    <w:rsid w:val="00E46BEE"/>
    <w:rsid w:val="00E4731D"/>
    <w:rsid w:val="00E47322"/>
    <w:rsid w:val="00E50223"/>
    <w:rsid w:val="00E542AC"/>
    <w:rsid w:val="00E57348"/>
    <w:rsid w:val="00E614F1"/>
    <w:rsid w:val="00E61F90"/>
    <w:rsid w:val="00E63F4C"/>
    <w:rsid w:val="00E65589"/>
    <w:rsid w:val="00E65F75"/>
    <w:rsid w:val="00E669AC"/>
    <w:rsid w:val="00E6704A"/>
    <w:rsid w:val="00E6753B"/>
    <w:rsid w:val="00E70500"/>
    <w:rsid w:val="00E70F6A"/>
    <w:rsid w:val="00E71522"/>
    <w:rsid w:val="00E719C8"/>
    <w:rsid w:val="00E72ABF"/>
    <w:rsid w:val="00E73FF8"/>
    <w:rsid w:val="00E7482C"/>
    <w:rsid w:val="00E810C6"/>
    <w:rsid w:val="00E8157F"/>
    <w:rsid w:val="00E81B3C"/>
    <w:rsid w:val="00E81EB3"/>
    <w:rsid w:val="00E82898"/>
    <w:rsid w:val="00E84681"/>
    <w:rsid w:val="00E84F35"/>
    <w:rsid w:val="00E86C6B"/>
    <w:rsid w:val="00E945D8"/>
    <w:rsid w:val="00E9535C"/>
    <w:rsid w:val="00E9668B"/>
    <w:rsid w:val="00E9796B"/>
    <w:rsid w:val="00EA0355"/>
    <w:rsid w:val="00EA192D"/>
    <w:rsid w:val="00EA1F29"/>
    <w:rsid w:val="00EA2301"/>
    <w:rsid w:val="00EA2CDD"/>
    <w:rsid w:val="00EA3AD8"/>
    <w:rsid w:val="00EA42AC"/>
    <w:rsid w:val="00EA5DA4"/>
    <w:rsid w:val="00EA6841"/>
    <w:rsid w:val="00EA792F"/>
    <w:rsid w:val="00EA7CC9"/>
    <w:rsid w:val="00EA7E92"/>
    <w:rsid w:val="00EB274B"/>
    <w:rsid w:val="00EB2E66"/>
    <w:rsid w:val="00EB3432"/>
    <w:rsid w:val="00EB3C69"/>
    <w:rsid w:val="00EB65D4"/>
    <w:rsid w:val="00EB66A4"/>
    <w:rsid w:val="00EC09BE"/>
    <w:rsid w:val="00EC1AE5"/>
    <w:rsid w:val="00EC3294"/>
    <w:rsid w:val="00EC3833"/>
    <w:rsid w:val="00EC3CF5"/>
    <w:rsid w:val="00EC3F66"/>
    <w:rsid w:val="00EC48D9"/>
    <w:rsid w:val="00EC4D17"/>
    <w:rsid w:val="00EC4F69"/>
    <w:rsid w:val="00EC71D2"/>
    <w:rsid w:val="00ED17E9"/>
    <w:rsid w:val="00ED22C4"/>
    <w:rsid w:val="00ED2F8A"/>
    <w:rsid w:val="00ED4360"/>
    <w:rsid w:val="00ED56C7"/>
    <w:rsid w:val="00ED585A"/>
    <w:rsid w:val="00ED5994"/>
    <w:rsid w:val="00EE21E9"/>
    <w:rsid w:val="00EE2358"/>
    <w:rsid w:val="00EE2AE5"/>
    <w:rsid w:val="00EE42F7"/>
    <w:rsid w:val="00EE5705"/>
    <w:rsid w:val="00EF1068"/>
    <w:rsid w:val="00EF2A39"/>
    <w:rsid w:val="00EF4033"/>
    <w:rsid w:val="00EF4D64"/>
    <w:rsid w:val="00EF745F"/>
    <w:rsid w:val="00EF7AA3"/>
    <w:rsid w:val="00F02B74"/>
    <w:rsid w:val="00F03FBE"/>
    <w:rsid w:val="00F042E2"/>
    <w:rsid w:val="00F050C0"/>
    <w:rsid w:val="00F05421"/>
    <w:rsid w:val="00F077C2"/>
    <w:rsid w:val="00F112C3"/>
    <w:rsid w:val="00F11556"/>
    <w:rsid w:val="00F11D53"/>
    <w:rsid w:val="00F1293D"/>
    <w:rsid w:val="00F1349F"/>
    <w:rsid w:val="00F13868"/>
    <w:rsid w:val="00F14E12"/>
    <w:rsid w:val="00F21C0F"/>
    <w:rsid w:val="00F236C4"/>
    <w:rsid w:val="00F23936"/>
    <w:rsid w:val="00F24695"/>
    <w:rsid w:val="00F25145"/>
    <w:rsid w:val="00F258F0"/>
    <w:rsid w:val="00F26773"/>
    <w:rsid w:val="00F31F10"/>
    <w:rsid w:val="00F32EEB"/>
    <w:rsid w:val="00F340FD"/>
    <w:rsid w:val="00F347CB"/>
    <w:rsid w:val="00F3577B"/>
    <w:rsid w:val="00F4120F"/>
    <w:rsid w:val="00F41811"/>
    <w:rsid w:val="00F432E1"/>
    <w:rsid w:val="00F43EFD"/>
    <w:rsid w:val="00F45CC5"/>
    <w:rsid w:val="00F46344"/>
    <w:rsid w:val="00F504BF"/>
    <w:rsid w:val="00F50C10"/>
    <w:rsid w:val="00F56BF7"/>
    <w:rsid w:val="00F57894"/>
    <w:rsid w:val="00F6192F"/>
    <w:rsid w:val="00F62939"/>
    <w:rsid w:val="00F63357"/>
    <w:rsid w:val="00F63D7D"/>
    <w:rsid w:val="00F63E70"/>
    <w:rsid w:val="00F65D50"/>
    <w:rsid w:val="00F6765C"/>
    <w:rsid w:val="00F67890"/>
    <w:rsid w:val="00F67A98"/>
    <w:rsid w:val="00F72335"/>
    <w:rsid w:val="00F7359A"/>
    <w:rsid w:val="00F742BF"/>
    <w:rsid w:val="00F74B75"/>
    <w:rsid w:val="00F75505"/>
    <w:rsid w:val="00F770AD"/>
    <w:rsid w:val="00F77FD7"/>
    <w:rsid w:val="00F827FF"/>
    <w:rsid w:val="00F82A79"/>
    <w:rsid w:val="00F83438"/>
    <w:rsid w:val="00F83EBF"/>
    <w:rsid w:val="00F84596"/>
    <w:rsid w:val="00F84C77"/>
    <w:rsid w:val="00F85230"/>
    <w:rsid w:val="00F8710F"/>
    <w:rsid w:val="00F90F2E"/>
    <w:rsid w:val="00F91E6F"/>
    <w:rsid w:val="00F92581"/>
    <w:rsid w:val="00F93183"/>
    <w:rsid w:val="00F946F0"/>
    <w:rsid w:val="00F95AA1"/>
    <w:rsid w:val="00F96A1D"/>
    <w:rsid w:val="00FA0B03"/>
    <w:rsid w:val="00FA209D"/>
    <w:rsid w:val="00FA288C"/>
    <w:rsid w:val="00FA31D2"/>
    <w:rsid w:val="00FA50CB"/>
    <w:rsid w:val="00FA6F59"/>
    <w:rsid w:val="00FB08BD"/>
    <w:rsid w:val="00FB3B86"/>
    <w:rsid w:val="00FB4711"/>
    <w:rsid w:val="00FB514C"/>
    <w:rsid w:val="00FB517F"/>
    <w:rsid w:val="00FC0E4A"/>
    <w:rsid w:val="00FC0FC7"/>
    <w:rsid w:val="00FC1A9A"/>
    <w:rsid w:val="00FC2BE6"/>
    <w:rsid w:val="00FC2DF3"/>
    <w:rsid w:val="00FC4278"/>
    <w:rsid w:val="00FC4E7F"/>
    <w:rsid w:val="00FC7747"/>
    <w:rsid w:val="00FD1595"/>
    <w:rsid w:val="00FD31D5"/>
    <w:rsid w:val="00FD5761"/>
    <w:rsid w:val="00FD72A1"/>
    <w:rsid w:val="00FD7B35"/>
    <w:rsid w:val="00FE24B0"/>
    <w:rsid w:val="00FE2976"/>
    <w:rsid w:val="00FE2F32"/>
    <w:rsid w:val="00FE3B08"/>
    <w:rsid w:val="00FE4480"/>
    <w:rsid w:val="00FE5E1B"/>
    <w:rsid w:val="00FE77BF"/>
    <w:rsid w:val="00FF004C"/>
    <w:rsid w:val="00FF036B"/>
    <w:rsid w:val="00FF0E57"/>
    <w:rsid w:val="00FF1EF2"/>
    <w:rsid w:val="00FF50E4"/>
    <w:rsid w:val="00FF5936"/>
    <w:rsid w:val="00FF7606"/>
    <w:rsid w:val="00FF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3018CF-3F31-4643-B579-92123BAA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49A5"/>
  </w:style>
  <w:style w:type="paragraph" w:styleId="Heading1">
    <w:name w:val="heading 1"/>
    <w:basedOn w:val="Normal"/>
    <w:next w:val="Normal"/>
    <w:qFormat/>
    <w:pPr>
      <w:keepNext/>
      <w:jc w:val="center"/>
      <w:outlineLvl w:val="0"/>
    </w:pPr>
    <w:rPr>
      <w:rFonts w:ascii="Lucida Bright" w:eastAsia="Arial Unicode MS" w:hAnsi="Lucida Bright" w:cs="Arial Unicode MS"/>
      <w:b/>
      <w:bCs/>
      <w:sz w:val="24"/>
    </w:rPr>
  </w:style>
  <w:style w:type="paragraph" w:styleId="Heading2">
    <w:name w:val="heading 2"/>
    <w:basedOn w:val="Normal"/>
    <w:next w:val="Normal"/>
    <w:qFormat/>
    <w:pPr>
      <w:keepNext/>
      <w:outlineLvl w:val="1"/>
    </w:pPr>
    <w:rPr>
      <w:rFonts w:ascii="Arial" w:eastAsia="Arial Unicode MS" w:hAnsi="Arial" w:cs="Arial"/>
      <w:sz w:val="26"/>
      <w:szCs w:val="24"/>
      <w:u w:val="single"/>
    </w:rPr>
  </w:style>
  <w:style w:type="paragraph" w:styleId="Heading3">
    <w:name w:val="heading 3"/>
    <w:basedOn w:val="Normal"/>
    <w:next w:val="Normal"/>
    <w:qFormat/>
    <w:pPr>
      <w:keepNext/>
      <w:jc w:val="center"/>
      <w:outlineLvl w:val="2"/>
    </w:pPr>
    <w:rPr>
      <w:rFonts w:ascii="Lucida Bright" w:eastAsia="Arial Unicode MS" w:hAnsi="Lucida Bright" w:cs="Arial Unicode MS"/>
      <w:b/>
      <w:bCs/>
      <w:sz w:val="24"/>
      <w:u w:val="single"/>
    </w:rPr>
  </w:style>
  <w:style w:type="paragraph" w:styleId="Heading4">
    <w:name w:val="heading 4"/>
    <w:basedOn w:val="Normal"/>
    <w:next w:val="Normal"/>
    <w:qFormat/>
    <w:pPr>
      <w:keepNext/>
      <w:jc w:val="center"/>
      <w:outlineLvl w:val="3"/>
    </w:pPr>
    <w:rPr>
      <w:rFonts w:ascii="Lucida Bright" w:eastAsia="Arial Unicode MS" w:hAnsi="Lucida Bright" w:cs="Arial Unicode MS"/>
      <w:sz w:val="24"/>
    </w:rPr>
  </w:style>
  <w:style w:type="paragraph" w:styleId="Heading5">
    <w:name w:val="heading 5"/>
    <w:basedOn w:val="Normal"/>
    <w:next w:val="Normal"/>
    <w:qFormat/>
    <w:pPr>
      <w:keepNext/>
      <w:jc w:val="center"/>
      <w:outlineLvl w:val="4"/>
    </w:pPr>
    <w:rPr>
      <w:rFonts w:eastAsia="Arial Unicode MS"/>
      <w:b/>
      <w:bCs/>
      <w:u w:val="single"/>
    </w:rPr>
  </w:style>
  <w:style w:type="paragraph" w:styleId="Heading6">
    <w:name w:val="heading 6"/>
    <w:basedOn w:val="Normal"/>
    <w:next w:val="Normal"/>
    <w:qFormat/>
    <w:pPr>
      <w:keepNext/>
      <w:jc w:val="center"/>
      <w:outlineLvl w:val="5"/>
    </w:pPr>
    <w:rPr>
      <w:rFonts w:ascii="Lucida Bright" w:eastAsia="Arial Unicode MS" w:hAnsi="Lucida Bright" w:cs="Arial Unicode MS"/>
      <w:b/>
      <w:bCs/>
      <w:i/>
      <w:iCs/>
      <w:sz w:val="24"/>
      <w:u w:val="single"/>
    </w:rPr>
  </w:style>
  <w:style w:type="paragraph" w:styleId="Heading7">
    <w:name w:val="heading 7"/>
    <w:basedOn w:val="Normal"/>
    <w:next w:val="Normal"/>
    <w:qFormat/>
    <w:pPr>
      <w:keepNext/>
      <w:outlineLvl w:val="6"/>
    </w:pPr>
    <w:rPr>
      <w:rFonts w:ascii="Lucida Bright" w:hAnsi="Lucida Bright"/>
      <w:sz w:val="24"/>
    </w:rPr>
  </w:style>
  <w:style w:type="paragraph" w:styleId="Heading8">
    <w:name w:val="heading 8"/>
    <w:basedOn w:val="Normal"/>
    <w:next w:val="Normal"/>
    <w:qFormat/>
    <w:pPr>
      <w:keepNext/>
      <w:ind w:firstLine="720"/>
      <w:outlineLvl w:val="7"/>
    </w:pPr>
    <w:rPr>
      <w:rFonts w:ascii="Lucida Bright" w:hAnsi="Lucida Bright"/>
      <w:sz w:val="24"/>
    </w:rPr>
  </w:style>
  <w:style w:type="paragraph" w:styleId="Heading9">
    <w:name w:val="heading 9"/>
    <w:basedOn w:val="Normal"/>
    <w:next w:val="Normal"/>
    <w:qFormat/>
    <w:pPr>
      <w:keepNext/>
      <w:ind w:left="720"/>
      <w:outlineLvl w:val="8"/>
    </w:pPr>
    <w:rPr>
      <w:rFonts w:ascii="Lucida Bright" w:hAnsi="Lucida Bright"/>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rFonts w:ascii="Lucida Bright" w:hAnsi="Lucida Bright"/>
      <w:sz w:val="24"/>
    </w:rPr>
  </w:style>
  <w:style w:type="paragraph" w:styleId="BodyText">
    <w:name w:val="Body Text"/>
    <w:basedOn w:val="Normal"/>
    <w:rPr>
      <w:rFonts w:ascii="Arial" w:hAnsi="Arial" w:cs="Arial"/>
      <w:sz w:val="26"/>
      <w:szCs w:val="24"/>
    </w:rPr>
  </w:style>
  <w:style w:type="character" w:styleId="FootnoteReference">
    <w:name w:val="footnote reference"/>
    <w:semiHidden/>
    <w:rPr>
      <w:vertAlign w:val="superscript"/>
    </w:rPr>
  </w:style>
  <w:style w:type="paragraph" w:styleId="FootnoteText">
    <w:name w:val="footnote text"/>
    <w:basedOn w:val="Normal"/>
    <w:semiHidden/>
  </w:style>
  <w:style w:type="paragraph" w:styleId="BodyText2">
    <w:name w:val="Body Text 2"/>
    <w:basedOn w:val="Normal"/>
    <w:rPr>
      <w:rFonts w:ascii="Lucida Bright" w:hAnsi="Lucida Bright"/>
      <w:sz w:val="24"/>
    </w:rPr>
  </w:style>
  <w:style w:type="paragraph" w:styleId="BodyTextIndent">
    <w:name w:val="Body Text Indent"/>
    <w:basedOn w:val="Normal"/>
    <w:pPr>
      <w:ind w:left="720" w:hanging="720"/>
    </w:pPr>
    <w:rPr>
      <w:rFonts w:ascii="Lucida Bright" w:hAnsi="Lucida Bright"/>
      <w:sz w:val="24"/>
    </w:rPr>
  </w:style>
  <w:style w:type="paragraph" w:styleId="BalloonText">
    <w:name w:val="Balloon Text"/>
    <w:basedOn w:val="Normal"/>
    <w:semiHidden/>
    <w:rsid w:val="000503CA"/>
    <w:rPr>
      <w:rFonts w:ascii="Tahoma" w:hAnsi="Tahoma" w:cs="Tahoma"/>
      <w:sz w:val="16"/>
      <w:szCs w:val="16"/>
    </w:rPr>
  </w:style>
  <w:style w:type="character" w:styleId="Hyperlink">
    <w:name w:val="Hyperlink"/>
    <w:rsid w:val="00C5712A"/>
    <w:rPr>
      <w:color w:val="0000FF"/>
      <w:u w:val="single"/>
    </w:rPr>
  </w:style>
  <w:style w:type="character" w:styleId="PageNumber">
    <w:name w:val="page number"/>
    <w:basedOn w:val="DefaultParagraphFont"/>
    <w:rsid w:val="00421ABF"/>
  </w:style>
  <w:style w:type="paragraph" w:styleId="ListParagraph">
    <w:name w:val="List Paragraph"/>
    <w:basedOn w:val="Normal"/>
    <w:uiPriority w:val="34"/>
    <w:qFormat/>
    <w:rsid w:val="00370116"/>
    <w:pPr>
      <w:ind w:left="720"/>
    </w:pPr>
  </w:style>
  <w:style w:type="character" w:customStyle="1" w:styleId="HeaderChar">
    <w:name w:val="Header Char"/>
    <w:basedOn w:val="DefaultParagraphFont"/>
    <w:link w:val="Header"/>
    <w:uiPriority w:val="99"/>
    <w:rsid w:val="00EA7E92"/>
  </w:style>
  <w:style w:type="paragraph" w:customStyle="1" w:styleId="Default">
    <w:name w:val="Default"/>
    <w:rsid w:val="00387068"/>
    <w:pPr>
      <w:autoSpaceDE w:val="0"/>
      <w:autoSpaceDN w:val="0"/>
      <w:adjustRightInd w:val="0"/>
    </w:pPr>
    <w:rPr>
      <w:rFonts w:ascii="Georgia" w:hAnsi="Georgia" w:cs="Georgia"/>
      <w:color w:val="000000"/>
      <w:sz w:val="24"/>
      <w:szCs w:val="24"/>
    </w:rPr>
  </w:style>
  <w:style w:type="character" w:customStyle="1" w:styleId="TitleChar">
    <w:name w:val="Title Char"/>
    <w:link w:val="Title"/>
    <w:rsid w:val="008D7EAE"/>
    <w:rPr>
      <w:rFonts w:ascii="Lucida Bright" w:hAnsi="Lucida Br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11704">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
    <w:div w:id="278994686">
      <w:bodyDiv w:val="1"/>
      <w:marLeft w:val="0"/>
      <w:marRight w:val="0"/>
      <w:marTop w:val="0"/>
      <w:marBottom w:val="0"/>
      <w:divBdr>
        <w:top w:val="none" w:sz="0" w:space="0" w:color="auto"/>
        <w:left w:val="none" w:sz="0" w:space="0" w:color="auto"/>
        <w:bottom w:val="none" w:sz="0" w:space="0" w:color="auto"/>
        <w:right w:val="none" w:sz="0" w:space="0" w:color="auto"/>
      </w:divBdr>
    </w:div>
    <w:div w:id="368802755">
      <w:bodyDiv w:val="1"/>
      <w:marLeft w:val="0"/>
      <w:marRight w:val="0"/>
      <w:marTop w:val="0"/>
      <w:marBottom w:val="0"/>
      <w:divBdr>
        <w:top w:val="none" w:sz="0" w:space="0" w:color="auto"/>
        <w:left w:val="none" w:sz="0" w:space="0" w:color="auto"/>
        <w:bottom w:val="none" w:sz="0" w:space="0" w:color="auto"/>
        <w:right w:val="none" w:sz="0" w:space="0" w:color="auto"/>
      </w:divBdr>
    </w:div>
    <w:div w:id="433523859">
      <w:bodyDiv w:val="1"/>
      <w:marLeft w:val="0"/>
      <w:marRight w:val="0"/>
      <w:marTop w:val="0"/>
      <w:marBottom w:val="0"/>
      <w:divBdr>
        <w:top w:val="none" w:sz="0" w:space="0" w:color="auto"/>
        <w:left w:val="none" w:sz="0" w:space="0" w:color="auto"/>
        <w:bottom w:val="none" w:sz="0" w:space="0" w:color="auto"/>
        <w:right w:val="none" w:sz="0" w:space="0" w:color="auto"/>
      </w:divBdr>
    </w:div>
    <w:div w:id="924342868">
      <w:bodyDiv w:val="1"/>
      <w:marLeft w:val="0"/>
      <w:marRight w:val="0"/>
      <w:marTop w:val="0"/>
      <w:marBottom w:val="0"/>
      <w:divBdr>
        <w:top w:val="none" w:sz="0" w:space="0" w:color="auto"/>
        <w:left w:val="none" w:sz="0" w:space="0" w:color="auto"/>
        <w:bottom w:val="none" w:sz="0" w:space="0" w:color="auto"/>
        <w:right w:val="none" w:sz="0" w:space="0" w:color="auto"/>
      </w:divBdr>
    </w:div>
    <w:div w:id="965086068">
      <w:bodyDiv w:val="1"/>
      <w:marLeft w:val="0"/>
      <w:marRight w:val="0"/>
      <w:marTop w:val="0"/>
      <w:marBottom w:val="0"/>
      <w:divBdr>
        <w:top w:val="none" w:sz="0" w:space="0" w:color="auto"/>
        <w:left w:val="none" w:sz="0" w:space="0" w:color="auto"/>
        <w:bottom w:val="none" w:sz="0" w:space="0" w:color="auto"/>
        <w:right w:val="none" w:sz="0" w:space="0" w:color="auto"/>
      </w:divBdr>
    </w:div>
    <w:div w:id="983392151">
      <w:bodyDiv w:val="1"/>
      <w:marLeft w:val="0"/>
      <w:marRight w:val="0"/>
      <w:marTop w:val="0"/>
      <w:marBottom w:val="0"/>
      <w:divBdr>
        <w:top w:val="none" w:sz="0" w:space="0" w:color="auto"/>
        <w:left w:val="none" w:sz="0" w:space="0" w:color="auto"/>
        <w:bottom w:val="none" w:sz="0" w:space="0" w:color="auto"/>
        <w:right w:val="none" w:sz="0" w:space="0" w:color="auto"/>
      </w:divBdr>
    </w:div>
    <w:div w:id="991368646">
      <w:bodyDiv w:val="1"/>
      <w:marLeft w:val="0"/>
      <w:marRight w:val="0"/>
      <w:marTop w:val="0"/>
      <w:marBottom w:val="0"/>
      <w:divBdr>
        <w:top w:val="none" w:sz="0" w:space="0" w:color="auto"/>
        <w:left w:val="none" w:sz="0" w:space="0" w:color="auto"/>
        <w:bottom w:val="none" w:sz="0" w:space="0" w:color="auto"/>
        <w:right w:val="none" w:sz="0" w:space="0" w:color="auto"/>
      </w:divBdr>
    </w:div>
    <w:div w:id="1349256125">
      <w:bodyDiv w:val="1"/>
      <w:marLeft w:val="0"/>
      <w:marRight w:val="0"/>
      <w:marTop w:val="0"/>
      <w:marBottom w:val="0"/>
      <w:divBdr>
        <w:top w:val="none" w:sz="0" w:space="0" w:color="auto"/>
        <w:left w:val="none" w:sz="0" w:space="0" w:color="auto"/>
        <w:bottom w:val="none" w:sz="0" w:space="0" w:color="auto"/>
        <w:right w:val="none" w:sz="0" w:space="0" w:color="auto"/>
      </w:divBdr>
    </w:div>
    <w:div w:id="1475370108">
      <w:bodyDiv w:val="1"/>
      <w:marLeft w:val="0"/>
      <w:marRight w:val="0"/>
      <w:marTop w:val="0"/>
      <w:marBottom w:val="0"/>
      <w:divBdr>
        <w:top w:val="none" w:sz="0" w:space="0" w:color="auto"/>
        <w:left w:val="none" w:sz="0" w:space="0" w:color="auto"/>
        <w:bottom w:val="none" w:sz="0" w:space="0" w:color="auto"/>
        <w:right w:val="none" w:sz="0" w:space="0" w:color="auto"/>
      </w:divBdr>
    </w:div>
    <w:div w:id="1492788779">
      <w:bodyDiv w:val="1"/>
      <w:marLeft w:val="0"/>
      <w:marRight w:val="0"/>
      <w:marTop w:val="0"/>
      <w:marBottom w:val="0"/>
      <w:divBdr>
        <w:top w:val="none" w:sz="0" w:space="0" w:color="auto"/>
        <w:left w:val="none" w:sz="0" w:space="0" w:color="auto"/>
        <w:bottom w:val="none" w:sz="0" w:space="0" w:color="auto"/>
        <w:right w:val="none" w:sz="0" w:space="0" w:color="auto"/>
      </w:divBdr>
    </w:div>
    <w:div w:id="1745830575">
      <w:bodyDiv w:val="1"/>
      <w:marLeft w:val="0"/>
      <w:marRight w:val="0"/>
      <w:marTop w:val="0"/>
      <w:marBottom w:val="0"/>
      <w:divBdr>
        <w:top w:val="none" w:sz="0" w:space="0" w:color="auto"/>
        <w:left w:val="none" w:sz="0" w:space="0" w:color="auto"/>
        <w:bottom w:val="none" w:sz="0" w:space="0" w:color="auto"/>
        <w:right w:val="none" w:sz="0" w:space="0" w:color="auto"/>
      </w:divBdr>
    </w:div>
    <w:div w:id="1769615569">
      <w:bodyDiv w:val="1"/>
      <w:marLeft w:val="0"/>
      <w:marRight w:val="0"/>
      <w:marTop w:val="0"/>
      <w:marBottom w:val="0"/>
      <w:divBdr>
        <w:top w:val="none" w:sz="0" w:space="0" w:color="auto"/>
        <w:left w:val="none" w:sz="0" w:space="0" w:color="auto"/>
        <w:bottom w:val="none" w:sz="0" w:space="0" w:color="auto"/>
        <w:right w:val="none" w:sz="0" w:space="0" w:color="auto"/>
      </w:divBdr>
    </w:div>
    <w:div w:id="1913929897">
      <w:bodyDiv w:val="1"/>
      <w:marLeft w:val="0"/>
      <w:marRight w:val="0"/>
      <w:marTop w:val="0"/>
      <w:marBottom w:val="0"/>
      <w:divBdr>
        <w:top w:val="none" w:sz="0" w:space="0" w:color="auto"/>
        <w:left w:val="none" w:sz="0" w:space="0" w:color="auto"/>
        <w:bottom w:val="none" w:sz="0" w:space="0" w:color="auto"/>
        <w:right w:val="none" w:sz="0" w:space="0" w:color="auto"/>
      </w:divBdr>
    </w:div>
    <w:div w:id="194853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FAF8-DE19-974E-9A7E-10546094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TWU</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ITS</dc:creator>
  <cp:keywords/>
  <cp:lastModifiedBy>Microsoft Office User</cp:lastModifiedBy>
  <cp:revision>2</cp:revision>
  <cp:lastPrinted>2016-02-11T17:33:00Z</cp:lastPrinted>
  <dcterms:created xsi:type="dcterms:W3CDTF">2019-06-19T14:08:00Z</dcterms:created>
  <dcterms:modified xsi:type="dcterms:W3CDTF">2019-06-19T14:08:00Z</dcterms:modified>
</cp:coreProperties>
</file>