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6D6C3" w14:textId="77777777" w:rsidR="00296BB2" w:rsidRDefault="00296BB2" w:rsidP="00475A9A">
      <w:pPr>
        <w:pStyle w:val="Heading3"/>
        <w:rPr>
          <w:rFonts w:ascii="Verdana" w:hAnsi="Verdana"/>
          <w:color w:val="800000"/>
        </w:rPr>
      </w:pPr>
      <w:bookmarkStart w:id="0" w:name="_Toc200336396"/>
      <w:bookmarkStart w:id="1" w:name="_Toc201046724"/>
      <w:r w:rsidRPr="00FE567E">
        <w:rPr>
          <w:rFonts w:ascii="Verdana" w:hAnsi="Verdana"/>
          <w:color w:val="800000"/>
        </w:rPr>
        <w:t>Number of Hours of Coursework Required for a Graduate Assistantship</w:t>
      </w:r>
      <w:bookmarkEnd w:id="0"/>
      <w:bookmarkEnd w:id="1"/>
    </w:p>
    <w:p w14:paraId="5AC9C9B6" w14:textId="77777777" w:rsidR="00296BB2" w:rsidRDefault="00475A9A" w:rsidP="00475A9A">
      <w:pPr>
        <w:pStyle w:val="Heading3"/>
        <w:rPr>
          <w:rFonts w:ascii="Verdana" w:hAnsi="Verdana"/>
          <w:b w:val="0"/>
        </w:rPr>
      </w:pPr>
      <w:bookmarkStart w:id="2" w:name="_Toc201046725"/>
      <w:r w:rsidRPr="00296BB2">
        <w:rPr>
          <w:rFonts w:ascii="Verdana" w:hAnsi="Verdana"/>
          <w:b w:val="0"/>
          <w:i/>
          <w:sz w:val="18"/>
          <w:szCs w:val="18"/>
        </w:rPr>
        <w:t>(Approved by Gr</w:t>
      </w:r>
      <w:r w:rsidR="00296BB2">
        <w:rPr>
          <w:rFonts w:ascii="Verdana" w:hAnsi="Verdana"/>
          <w:b w:val="0"/>
          <w:i/>
          <w:sz w:val="18"/>
          <w:szCs w:val="18"/>
        </w:rPr>
        <w:t>aduate Council October 2020</w:t>
      </w:r>
      <w:r w:rsidRPr="00296BB2">
        <w:rPr>
          <w:rFonts w:ascii="Verdana" w:hAnsi="Verdana"/>
          <w:b w:val="0"/>
          <w:i/>
          <w:sz w:val="18"/>
          <w:szCs w:val="18"/>
        </w:rPr>
        <w:t>)</w:t>
      </w:r>
      <w:bookmarkStart w:id="3" w:name="_Toc201046726"/>
      <w:bookmarkEnd w:id="2"/>
      <w:r>
        <w:rPr>
          <w:rFonts w:ascii="Verdana" w:hAnsi="Verdana"/>
          <w:b w:val="0"/>
          <w:i/>
          <w:sz w:val="18"/>
          <w:szCs w:val="18"/>
        </w:rPr>
        <w:t xml:space="preserve"> </w:t>
      </w:r>
    </w:p>
    <w:p w14:paraId="0A4C20EA" w14:textId="77777777" w:rsidR="00475A9A" w:rsidRPr="00FE567E" w:rsidRDefault="00296BB2" w:rsidP="00475A9A">
      <w:pPr>
        <w:pStyle w:val="Heading3"/>
        <w:rPr>
          <w:b w:val="0"/>
        </w:rPr>
      </w:pPr>
      <w:r>
        <w:rPr>
          <w:rFonts w:ascii="Verdana" w:hAnsi="Verdana"/>
          <w:b w:val="0"/>
        </w:rPr>
        <w:t>Effective Fall 2020</w:t>
      </w:r>
      <w:r w:rsidR="00475A9A" w:rsidRPr="00FE567E">
        <w:rPr>
          <w:rFonts w:ascii="Verdana" w:hAnsi="Verdana"/>
          <w:b w:val="0"/>
        </w:rPr>
        <w:t>, the number of hours of coursework in which a graduate student must be enrolled to hold a graduate assistantship in Fal</w:t>
      </w:r>
      <w:r>
        <w:rPr>
          <w:rFonts w:ascii="Verdana" w:hAnsi="Verdana"/>
          <w:b w:val="0"/>
        </w:rPr>
        <w:t>l or Spring is 5</w:t>
      </w:r>
      <w:r w:rsidR="00475A9A" w:rsidRPr="00FE567E">
        <w:rPr>
          <w:rFonts w:ascii="Verdana" w:hAnsi="Verdana"/>
          <w:b w:val="0"/>
        </w:rPr>
        <w:t xml:space="preserve"> hours per semester.  International graduate assistants who are classified as F1 must take 9 hours of coursework.  In addition, this minimum number has no impact on the number of hours of enrollment required for financial aid eligibility</w:t>
      </w:r>
      <w:r w:rsidR="00475A9A" w:rsidRPr="00FE567E">
        <w:rPr>
          <w:b w:val="0"/>
        </w:rPr>
        <w:t>.</w:t>
      </w:r>
      <w:bookmarkEnd w:id="3"/>
    </w:p>
    <w:p w14:paraId="259763A9" w14:textId="77777777" w:rsidR="00475A9A" w:rsidRPr="00B31841" w:rsidRDefault="00475A9A" w:rsidP="00475A9A">
      <w:pPr>
        <w:rPr>
          <w:rFonts w:ascii="Verdana" w:hAnsi="Verdana"/>
          <w:b/>
          <w:bCs/>
          <w:sz w:val="28"/>
          <w:szCs w:val="28"/>
        </w:rPr>
      </w:pPr>
    </w:p>
    <w:p w14:paraId="3BD71C24" w14:textId="77777777" w:rsidR="00475A9A" w:rsidRDefault="00475A9A" w:rsidP="00475A9A"/>
    <w:sectPr w:rsidR="00475A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5E6A"/>
    <w:rsid w:val="001263B8"/>
    <w:rsid w:val="00296BB2"/>
    <w:rsid w:val="00475A9A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F9FCA"/>
  <w15:chartTrackingRefBased/>
  <w15:docId w15:val="{5FD66731-39F4-C94D-A706-D65056E03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E6A"/>
    <w:rPr>
      <w:sz w:val="24"/>
      <w:szCs w:val="24"/>
    </w:rPr>
  </w:style>
  <w:style w:type="paragraph" w:styleId="Heading3">
    <w:name w:val="heading 3"/>
    <w:basedOn w:val="Normal"/>
    <w:qFormat/>
    <w:rsid w:val="00625E6A"/>
    <w:pPr>
      <w:spacing w:before="100" w:beforeAutospacing="1" w:after="100" w:afterAutospacing="1"/>
      <w:outlineLvl w:val="2"/>
    </w:pPr>
    <w:rPr>
      <w:rFonts w:ascii="Arial" w:hAnsi="Arial"/>
      <w:b/>
      <w:bCs/>
      <w:color w:val="000000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Number of Hours of Coursework Required for a Graduate Assistantship</vt:lpstr>
    </vt:vector>
  </TitlesOfParts>
  <Company>TWU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of Hours of Coursework Required for a Graduate Assistantship</dc:title>
  <dc:subject/>
  <dc:creator>TWU</dc:creator>
  <cp:keywords/>
  <dc:description/>
  <cp:lastModifiedBy>Stewart, Elizabeth</cp:lastModifiedBy>
  <cp:revision>2</cp:revision>
  <dcterms:created xsi:type="dcterms:W3CDTF">2021-07-26T19:13:00Z</dcterms:created>
  <dcterms:modified xsi:type="dcterms:W3CDTF">2021-07-26T19:13:00Z</dcterms:modified>
</cp:coreProperties>
</file>