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424B" w:rsidRDefault="004D24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Council for Educator Program</w:t>
      </w:r>
    </w:p>
    <w:p w14:paraId="00000002" w14:textId="77777777" w:rsidR="00A8424B" w:rsidRDefault="004D24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l75lgg56ns0c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14:paraId="00000003" w14:textId="77777777" w:rsidR="00A8424B" w:rsidRDefault="004D24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</w:t>
      </w:r>
    </w:p>
    <w:p w14:paraId="00000004" w14:textId="77777777" w:rsidR="00A8424B" w:rsidRDefault="004D24F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September 13, 2019</w:t>
      </w:r>
    </w:p>
    <w:p w14:paraId="00000005" w14:textId="77777777" w:rsidR="00A8424B" w:rsidRDefault="004D24F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11:00-1:00PM</w:t>
      </w:r>
    </w:p>
    <w:p w14:paraId="00000006" w14:textId="77777777" w:rsidR="00A8424B" w:rsidRDefault="004D24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Stoddard Hall 202A</w:t>
      </w:r>
    </w:p>
    <w:p w14:paraId="00000007" w14:textId="77777777" w:rsidR="00A8424B" w:rsidRDefault="00A842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Call to order and attendance: Cathy Banks, Mandy Biggers,Connie Briggs, Karen Dunlap, Becky Fredrickson, Sarah McMahan, Jennifer Moore, Aimee Myers, Diane Myers, Edward Steffek, Annette Torres, Laura Trujilo-Jenks, Jerry Whitworth, Evelyn Dickson, Gina And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erson, Brandon Bush, Lisa Huffman</w:t>
      </w:r>
    </w:p>
    <w:p w14:paraId="00000009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Minutes--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April 1, 2019 Minutes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Karen moves to approve minutes. Cathy seconds. </w:t>
      </w:r>
    </w:p>
    <w:p w14:paraId="0000000A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Agenda</w:t>
      </w:r>
    </w:p>
    <w:p w14:paraId="0000000B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Officer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Reports</w:t>
      </w:r>
    </w:p>
    <w:p w14:paraId="0000000C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Field Experiences and Clinical Practices Committee--Sarah </w:t>
      </w:r>
    </w:p>
    <w:p w14:paraId="0000000D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Haven’t met since April; no report</w:t>
      </w:r>
    </w:p>
    <w:p w14:paraId="0000000E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Tracking districts for students’ field placements: Lewisville, Frisco, Denton, Aubrey (then others… Argyle, Richardson…)</w:t>
      </w:r>
    </w:p>
    <w:p w14:paraId="0000000F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(Gina’s question) District agreem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ents, MOUs: Era/Valley View signed:</w:t>
      </w:r>
    </w:p>
    <w:p w14:paraId="00000010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Does anyone on field experience committee want to help visit districts, meet with superintendents/HR/whomever to get the agreements signed?</w:t>
      </w:r>
    </w:p>
    <w:p w14:paraId="00000011" w14:textId="77777777" w:rsidR="00A8424B" w:rsidRDefault="00A8424B">
      <w:pPr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2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Education Student Affairs Committee--Diane </w:t>
      </w:r>
    </w:p>
    <w:p w14:paraId="00000013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Haven’t met since the spring; no 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port</w:t>
      </w:r>
    </w:p>
    <w:p w14:paraId="00000014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Still hearing appeals; not as many currently.  Issues still testing, deadlines, etc. Previously approved process was interviewing initial certification candidates on Friday; due to limited participation and difficulty scheduling, we have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opened up Monday and Wednesday appointments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an effort to increase faculty participation.</w:t>
      </w:r>
    </w:p>
    <w:p w14:paraId="00000015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Update on interviews: Monday/Wednesday options now</w:t>
      </w:r>
    </w:p>
    <w:p w14:paraId="00000016" w14:textId="77777777" w:rsidR="00A8424B" w:rsidRDefault="00A8424B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7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Acade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mic Programs Committee--Becky </w:t>
      </w:r>
    </w:p>
    <w:p w14:paraId="00000018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Haven’t met since April; no report</w:t>
      </w:r>
    </w:p>
    <w:p w14:paraId="00000019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Diane met with each Teacher Education program over the summer to start realignment of courses to standards. </w:t>
      </w:r>
    </w:p>
    <w:p w14:paraId="0000001A" w14:textId="77777777" w:rsidR="00A8424B" w:rsidRDefault="00A8424B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B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Dean’s Report: </w:t>
      </w:r>
    </w:p>
    <w:p w14:paraId="0000001C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Education degrees are now allowed back in the state of TX. Prior to this, our students had not been majoring in Education. </w:t>
      </w:r>
    </w:p>
    <w:p w14:paraId="0000001D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Working on what this looks like for elementary education, secondary education.</w:t>
      </w:r>
    </w:p>
    <w:p w14:paraId="0000001E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Waiting for additional information, university input.</w:t>
      </w:r>
    </w:p>
    <w:p w14:paraId="0000001F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 we want to have a 4+1 model? Other ideas on table?</w:t>
      </w:r>
    </w:p>
    <w:p w14:paraId="00000020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Lisa meets with the Chancellor next week. </w:t>
      </w:r>
    </w:p>
    <w:p w14:paraId="00000021" w14:textId="77777777" w:rsidR="00A8424B" w:rsidRDefault="00A8424B">
      <w:pPr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2" w14:textId="77777777" w:rsidR="00A8424B" w:rsidRDefault="004D24FC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Dean/Certification Officer’s Report</w:t>
      </w:r>
    </w:p>
    <w:p w14:paraId="00000023" w14:textId="77777777" w:rsidR="00A8424B" w:rsidRDefault="004D24F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Education Degrees Update</w:t>
      </w:r>
    </w:p>
    <w:p w14:paraId="00000024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Have begun to look at degree plans and how courses meet standards. </w:t>
      </w:r>
    </w:p>
    <w:p w14:paraId="00000025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Have started looki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ng at curriculum matrices. </w:t>
      </w:r>
    </w:p>
    <w:p w14:paraId="00000026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Looking closely at a course or two.</w:t>
      </w:r>
    </w:p>
    <w:p w14:paraId="00000027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re-evaluate CC partnerships so those students are prepared and ready to meet expectations.</w:t>
      </w:r>
    </w:p>
    <w:p w14:paraId="00000028" w14:textId="77777777" w:rsidR="00A8424B" w:rsidRDefault="00A8424B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9" w14:textId="77777777" w:rsidR="00A8424B" w:rsidRDefault="004D24F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edTPA/T-TESS Pilot</w:t>
      </w:r>
    </w:p>
    <w:p w14:paraId="0000002A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If Item V goes through SBOE this week, there will be an edTPA pilot at about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15 universities (e.g., UT Dallas, Western Governors)</w:t>
      </w:r>
    </w:p>
    <w:p w14:paraId="0000002B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 will know today if SBOE approves it.</w:t>
      </w:r>
    </w:p>
    <w:p w14:paraId="0000002C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Needs to be a carefully studied pilot with control group; research design that allows for meaningful conclusions to be drawn.</w:t>
      </w:r>
    </w:p>
    <w:p w14:paraId="0000002D" w14:textId="77777777" w:rsidR="00A8424B" w:rsidRDefault="004D24FC">
      <w:pPr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2E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 are running an alternative using the T-TESS; led by SHSU, 10 universities implementing this (including TWU, UNT, UT Austin, U of Houston, TX State, Texas Wesleyan, and iTeach).</w:t>
      </w:r>
    </w:p>
    <w:p w14:paraId="0000002F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have a video assessment.</w:t>
      </w:r>
    </w:p>
    <w:p w14:paraId="00000030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External evaluation will be done by TX princip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als.</w:t>
      </w:r>
    </w:p>
    <w:p w14:paraId="00000031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Raise Your Hand Texas funding the pilot (including external evaluations, meetings).</w:t>
      </w:r>
    </w:p>
    <w:p w14:paraId="00000032" w14:textId="77777777" w:rsidR="00A8424B" w:rsidRDefault="00A8424B">
      <w:pPr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3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Not all candidates will participate for either pilot.</w:t>
      </w:r>
    </w:p>
    <w:p w14:paraId="00000034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Stay tuned -- we will know more by the end of the semester.</w:t>
      </w:r>
    </w:p>
    <w:p w14:paraId="00000035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Lisa: multiple faculty will need to be T-TESS traine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d; all programs will need to look at field experiences starting earlier (including in methods courses).</w:t>
      </w:r>
    </w:p>
    <w:p w14:paraId="00000036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Pilot will yield 1.5 years of data; will begin in January 2020 (data review in SU 2021)</w:t>
      </w:r>
    </w:p>
    <w:p w14:paraId="00000037" w14:textId="77777777" w:rsidR="00A8424B" w:rsidRDefault="004D24FC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Chairs (of departments with programs leading to initial certific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ation) will need to discuss how to select.</w:t>
      </w:r>
    </w:p>
    <w:p w14:paraId="00000038" w14:textId="77777777" w:rsidR="00A8424B" w:rsidRDefault="004D24FC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Should be consider this for students we’re admitting now.  (But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may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 using this for spring.)</w:t>
      </w:r>
    </w:p>
    <w:p w14:paraId="00000039" w14:textId="77777777" w:rsidR="00A8424B" w:rsidRDefault="004D24FC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Lisa and Gina have an upcoming meeting with Advancement to discuss student’s options for the pilot. </w:t>
      </w:r>
    </w:p>
    <w:p w14:paraId="0000003A" w14:textId="77777777" w:rsidR="00A8424B" w:rsidRDefault="00A8424B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B" w14:textId="77777777" w:rsidR="00A8424B" w:rsidRDefault="004D24F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PACT Changes 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 1/1/20</w:t>
      </w:r>
    </w:p>
    <w:p w14:paraId="0000003C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Currently: the PACT is the content + pedagogy exam.</w:t>
      </w:r>
    </w:p>
    <w:p w14:paraId="0000003D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 of 1/1/20, it will only be content (students who take it will still need a content pedagogy exam).</w:t>
      </w:r>
    </w:p>
    <w:p w14:paraId="0000003E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continue to use as PBITC/MAT admission criterion</w:t>
      </w:r>
    </w:p>
    <w:p w14:paraId="0000003F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be an option for undergraduate in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itial certification students.</w:t>
      </w:r>
    </w:p>
    <w:p w14:paraId="00000040" w14:textId="77777777" w:rsidR="00A8424B" w:rsidRDefault="00A8424B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1" w14:textId="77777777" w:rsidR="00A8424B" w:rsidRDefault="004D24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Science of Teaching Reading Exam as of 1/1/21</w:t>
      </w:r>
    </w:p>
    <w:p w14:paraId="00000042" w14:textId="77777777" w:rsidR="00A8424B" w:rsidRDefault="004D24F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READ is looking at their coursework and ensuring that the standards are met across all of their coursework.</w:t>
      </w:r>
    </w:p>
    <w:p w14:paraId="00000043" w14:textId="77777777" w:rsidR="00A8424B" w:rsidRDefault="004D24F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Gina to review alignment matrix to ensure courses meet requirements and students are prepared for 1/1/21.</w:t>
      </w:r>
    </w:p>
    <w:p w14:paraId="00000044" w14:textId="77777777" w:rsidR="00A8424B" w:rsidRDefault="00A842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5" w14:textId="77777777" w:rsidR="00A8424B" w:rsidRDefault="004D24F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Conceptual Framework Taskforce</w:t>
      </w:r>
    </w:p>
    <w:p w14:paraId="00000046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At the Teacher Education (Critical Priorities) summit, lots of discussions; Gina has been looking at qualitative data,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developing themes, and ready to hand off to someone for triangulation.</w:t>
      </w:r>
    </w:p>
    <w:p w14:paraId="00000047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Wanting to develop a conceptual framework for EPP.</w:t>
      </w:r>
    </w:p>
    <w:p w14:paraId="00000048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What do we envision for our candidates? Using data from the Teacher Education summit.</w:t>
      </w:r>
    </w:p>
    <w:p w14:paraId="00000049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Becky: natural fit for Academic Programs Commit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tee?</w:t>
      </w:r>
    </w:p>
    <w:p w14:paraId="0000004A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Gina/Becky to discuss and plan.</w:t>
      </w:r>
    </w:p>
    <w:p w14:paraId="0000004B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Becky: ESAC needs to be involved in discussion as well. </w:t>
      </w:r>
    </w:p>
    <w:p w14:paraId="0000004C" w14:textId="77777777" w:rsidR="00A8424B" w:rsidRDefault="00A8424B">
      <w:pPr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D" w14:textId="77777777" w:rsidR="00A8424B" w:rsidRDefault="004D24F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Propose new EPP rule for candidates on probationary cert. completing a practicum </w:t>
      </w:r>
    </w:p>
    <w:p w14:paraId="0000004E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All professional certification programs have a practicum component (one-semester requirement).</w:t>
      </w:r>
    </w:p>
    <w:p w14:paraId="0000004F" w14:textId="77777777" w:rsidR="00A8424B" w:rsidRDefault="004D24F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Every now and then, someone is offered a probationary assignment.</w:t>
      </w:r>
    </w:p>
    <w:p w14:paraId="00000050" w14:textId="77777777" w:rsidR="00A8424B" w:rsidRDefault="004D24FC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Professional certification candidates who are on a probationary certificate assignment during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heir practicum semester must complete all EPP requirements by the completion of the practicum.  </w:t>
      </w:r>
    </w:p>
    <w:p w14:paraId="00000051" w14:textId="77777777" w:rsidR="00A8424B" w:rsidRDefault="004D24FC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If the candidate completes all EPP requirements by the end of the practicum semester, we will deactivate his or her probationary certification and recommend 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candidate for a standard certificate. </w:t>
      </w:r>
    </w:p>
    <w:p w14:paraId="00000052" w14:textId="77777777" w:rsidR="00A8424B" w:rsidRDefault="004D24FC">
      <w:pPr>
        <w:numPr>
          <w:ilvl w:val="5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If the candidate does not complete all EPP requirements during their first practicum semester, he or she will be required to complete a second semester of practicum.</w:t>
      </w:r>
    </w:p>
    <w:p w14:paraId="00000053" w14:textId="77777777" w:rsidR="00A8424B" w:rsidRDefault="004D24F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EPP Admission of candidates pursuing graduat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degrees leading to or plus </w:t>
      </w:r>
    </w:p>
    <w:p w14:paraId="00000054" w14:textId="77777777" w:rsidR="00A8424B" w:rsidRDefault="004D24FC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initial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teacher certification</w:t>
      </w:r>
    </w:p>
    <w:p w14:paraId="00000055" w14:textId="77777777" w:rsidR="00A8424B" w:rsidRDefault="004D24FC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MS in Deaf Ed, MA in Music Ed, MA in Dance Ed</w:t>
      </w:r>
    </w:p>
    <w:p w14:paraId="00000056" w14:textId="77777777" w:rsidR="00A8424B" w:rsidRDefault="004D24FC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Process needed for forwarding apps to OEPS</w:t>
      </w:r>
    </w:p>
    <w:p w14:paraId="00000057" w14:textId="77777777" w:rsidR="00A8424B" w:rsidRDefault="004D24F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*also need to ensure that all professional certification students apply to respective programs and 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 admitted to EPP prior to beginning certification coursework.</w:t>
      </w:r>
    </w:p>
    <w:p w14:paraId="00000058" w14:textId="77777777" w:rsidR="00A8424B" w:rsidRDefault="00A84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9" w14:textId="77777777" w:rsidR="00A8424B" w:rsidRDefault="00A8424B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A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Director’s Reports</w:t>
      </w:r>
    </w:p>
    <w:p w14:paraId="0000005B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OEPS/Brandon: </w:t>
      </w:r>
    </w:p>
    <w:p w14:paraId="0000005C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SBEC approved to cap non-PPR exams at passing rate of 75% (overall and by subgroup) and PPR at 85%.  Principal survey is report only this year.</w:t>
      </w:r>
    </w:p>
    <w:p w14:paraId="0000005D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Will also get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data on teacher satisfaction (overall and by subgroup)</w:t>
      </w:r>
    </w:p>
    <w:p w14:paraId="0000005E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Observation data for professional programs must be submitted (beginning this year); Brandon to alert/follow up with all professional certification programs.</w:t>
      </w:r>
    </w:p>
    <w:p w14:paraId="0000005F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 will know next month where we stand for 18-19 certification.</w:t>
      </w:r>
    </w:p>
    <w:p w14:paraId="00000060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OCP/Gina:</w:t>
      </w:r>
    </w:p>
    <w:p w14:paraId="00000061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Moving ahead and planning clinical student meetings. We will have 3-5 seminars. We have been speaking to students about what they want or need to see in the seminars.</w:t>
      </w:r>
    </w:p>
    <w:p w14:paraId="00000062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Michelle Willia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ms-Laing retired July 31; Gina serving as interim director, others pitching in.  </w:t>
      </w:r>
    </w:p>
    <w:p w14:paraId="00000063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Moving toward paperless process. All CST/internship processes are now paperless/housed in Tk20.</w:t>
      </w:r>
    </w:p>
    <w:p w14:paraId="00000064" w14:textId="77777777" w:rsidR="00A8424B" w:rsidRDefault="004D24F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65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Chair/Vice-Chair Report</w:t>
      </w:r>
    </w:p>
    <w:p w14:paraId="00000066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reports</w:t>
      </w:r>
    </w:p>
    <w:p w14:paraId="00000067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14:paraId="00000068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69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CEP By-laws</w:t>
        </w:r>
      </w:hyperlink>
    </w:p>
    <w:p w14:paraId="0000006A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and update by November</w:t>
      </w:r>
    </w:p>
    <w:p w14:paraId="0000006B" w14:textId="77777777" w:rsidR="00A8424B" w:rsidRDefault="004D24FC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any comments you want to on approving the by-laws.</w:t>
      </w:r>
    </w:p>
    <w:p w14:paraId="0000006C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Future Executive Committee meetings--all mee</w:t>
      </w:r>
      <w:r>
        <w:rPr>
          <w:rFonts w:ascii="Times New Roman" w:eastAsia="Times New Roman" w:hAnsi="Times New Roman" w:cs="Times New Roman"/>
          <w:sz w:val="24"/>
          <w:szCs w:val="24"/>
        </w:rPr>
        <w:t>tings are from 9:30-11 in SH 202A</w:t>
      </w:r>
    </w:p>
    <w:p w14:paraId="0000006D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Sept 9th</w:t>
      </w:r>
    </w:p>
    <w:p w14:paraId="0000006E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 7th</w:t>
      </w:r>
    </w:p>
    <w:p w14:paraId="0000006F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Nov 4th</w:t>
      </w:r>
    </w:p>
    <w:p w14:paraId="00000070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Dec 9th</w:t>
      </w:r>
    </w:p>
    <w:p w14:paraId="00000071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Jan13th</w:t>
      </w:r>
    </w:p>
    <w:p w14:paraId="00000072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Feb 10</w:t>
      </w:r>
    </w:p>
    <w:p w14:paraId="00000073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Mar 2nd </w:t>
      </w:r>
    </w:p>
    <w:p w14:paraId="00000074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April 6</w:t>
      </w:r>
    </w:p>
    <w:p w14:paraId="00000075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May 4th--not sure if we will need this meeting</w:t>
      </w:r>
    </w:p>
    <w:p w14:paraId="00000076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Future CEP meetings--all meetings are from 11:00-1:00 in SH 202A</w:t>
      </w:r>
    </w:p>
    <w:p w14:paraId="00000077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Sept 13th</w:t>
      </w:r>
    </w:p>
    <w:p w14:paraId="00000078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 11th</w:t>
      </w:r>
    </w:p>
    <w:p w14:paraId="00000079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 8th</w:t>
      </w:r>
    </w:p>
    <w:p w14:paraId="0000007A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Dec 16th</w:t>
      </w:r>
    </w:p>
    <w:p w14:paraId="0000007B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Jan 17th</w:t>
      </w:r>
    </w:p>
    <w:p w14:paraId="0000007C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Feb 14</w:t>
      </w:r>
    </w:p>
    <w:p w14:paraId="0000007D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 20</w:t>
      </w:r>
    </w:p>
    <w:p w14:paraId="0000007E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April 10 or whenever our stakeholder meeting will be</w:t>
      </w:r>
    </w:p>
    <w:p w14:paraId="0000007F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May 8th--not sure if we will need this meeting</w:t>
      </w:r>
    </w:p>
    <w:p w14:paraId="00000080" w14:textId="77777777" w:rsidR="00A8424B" w:rsidRDefault="004D24F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Term Limits</w:t>
      </w:r>
    </w:p>
    <w:p w14:paraId="00000081" w14:textId="77777777" w:rsidR="00A8424B" w:rsidRDefault="004D24FC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Need to look at how long each term is</w:t>
      </w:r>
    </w:p>
    <w:p w14:paraId="00000082" w14:textId="77777777" w:rsidR="00A8424B" w:rsidRDefault="004D24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14:paraId="00000083" w14:textId="77777777" w:rsidR="00A8424B" w:rsidRDefault="004D24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Only</w:t>
      </w:r>
    </w:p>
    <w:p w14:paraId="00000084" w14:textId="77777777" w:rsidR="00A8424B" w:rsidRDefault="004D24F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0000085" w14:textId="77777777" w:rsidR="00A8424B" w:rsidRDefault="00A8424B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86" w14:textId="77777777" w:rsidR="00A8424B" w:rsidRDefault="00A842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8424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A00F9"/>
    <w:multiLevelType w:val="multilevel"/>
    <w:tmpl w:val="E432022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4B"/>
    <w:rsid w:val="004D24FC"/>
    <w:rsid w:val="00A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AFDC9-D754-4167-9930-6BB62BF2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O-fflL3B0MZFh_M2097lq2wPgq02Fj2gImTsCZ7HaZQ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J6JWj31SfU5gZtn169OECWDCQ6_SZpM2PkgywmIiLck/edit?usp=sharing" TargetMode="External"/><Relationship Id="rId5" Type="http://schemas.openxmlformats.org/officeDocument/2006/relationships/hyperlink" Target="https://docs.google.com/document/d/1GporTqtfQXCjzFnzZD-VcblvtoAGfgn-OZdLQpRkkyE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Nicole CeBallos</cp:lastModifiedBy>
  <cp:revision>2</cp:revision>
  <dcterms:created xsi:type="dcterms:W3CDTF">2019-09-18T18:15:00Z</dcterms:created>
  <dcterms:modified xsi:type="dcterms:W3CDTF">2019-09-18T18:15:00Z</dcterms:modified>
</cp:coreProperties>
</file>